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27CC" w:rsidRPr="006C27CC" w:rsidRDefault="006C27CC" w:rsidP="006C27CC">
      <w:pPr>
        <w:jc w:val="center"/>
        <w:rPr>
          <w:rFonts w:ascii="Times New Roman" w:hAnsi="Times New Roman"/>
          <w:b/>
          <w:color w:val="C00000"/>
          <w:sz w:val="24"/>
          <w:szCs w:val="24"/>
        </w:rPr>
      </w:pPr>
      <w:bookmarkStart w:id="0" w:name="_GoBack"/>
      <w:bookmarkEnd w:id="0"/>
      <w:r w:rsidRPr="006C27CC">
        <w:rPr>
          <w:rFonts w:ascii="Times New Roman" w:hAnsi="Times New Roman"/>
          <w:b/>
          <w:color w:val="C00000"/>
          <w:sz w:val="24"/>
          <w:szCs w:val="24"/>
        </w:rPr>
        <w:t>EYÜPSULTAN İLÇE MİLLİ EĞİTİM MÜDÜRLÜĞÜ</w:t>
      </w:r>
    </w:p>
    <w:p w:rsidR="006C27CC" w:rsidRPr="006C27CC" w:rsidRDefault="006C27CC" w:rsidP="006C27CC">
      <w:pPr>
        <w:jc w:val="center"/>
        <w:rPr>
          <w:rFonts w:ascii="Times New Roman" w:hAnsi="Times New Roman"/>
          <w:b/>
          <w:color w:val="C00000"/>
          <w:sz w:val="24"/>
          <w:szCs w:val="24"/>
        </w:rPr>
      </w:pPr>
    </w:p>
    <w:p w:rsidR="006C27CC" w:rsidRPr="006C27CC" w:rsidRDefault="006C27CC" w:rsidP="006C27CC">
      <w:pPr>
        <w:jc w:val="center"/>
        <w:rPr>
          <w:rFonts w:ascii="Times New Roman" w:hAnsi="Times New Roman"/>
          <w:b/>
          <w:color w:val="C00000"/>
          <w:sz w:val="24"/>
          <w:szCs w:val="24"/>
        </w:rPr>
      </w:pPr>
      <w:r w:rsidRPr="006C27CC">
        <w:rPr>
          <w:rFonts w:ascii="Times New Roman" w:hAnsi="Times New Roman"/>
          <w:b/>
          <w:color w:val="C00000"/>
          <w:sz w:val="24"/>
          <w:szCs w:val="24"/>
        </w:rPr>
        <w:t>İSTİKLAL MARŞI’NI GÜZEL OKUMA YARIŞMASI ŞARTNAMESİ</w:t>
      </w:r>
    </w:p>
    <w:p w:rsidR="006C27CC" w:rsidRPr="006C27CC" w:rsidRDefault="006C27CC" w:rsidP="006C27CC">
      <w:pPr>
        <w:rPr>
          <w:rFonts w:ascii="Times New Roman" w:hAnsi="Times New Roman"/>
          <w:sz w:val="24"/>
          <w:szCs w:val="24"/>
        </w:rPr>
      </w:pPr>
    </w:p>
    <w:p w:rsidR="006C27CC" w:rsidRPr="006C27CC" w:rsidRDefault="006C27CC" w:rsidP="00C44239">
      <w:pPr>
        <w:jc w:val="both"/>
        <w:rPr>
          <w:rFonts w:ascii="Times New Roman" w:hAnsi="Times New Roman"/>
          <w:sz w:val="24"/>
          <w:szCs w:val="24"/>
        </w:rPr>
      </w:pPr>
      <w:r w:rsidRPr="006C27CC">
        <w:rPr>
          <w:rFonts w:ascii="Times New Roman" w:hAnsi="Times New Roman"/>
          <w:sz w:val="24"/>
          <w:szCs w:val="24"/>
        </w:rPr>
        <w:t xml:space="preserve">    Eyüpsultan İlçe Millî Eğitim Müdürlüğü 2023 Eğitim Vizyonu perspektifiyle öğrencilerimizin edebiyatımıza, düşünce dünyamıza yerli bir yaklaşımla büyük bir katkı sunmak için İlkokul, ortaokul ve ortaöğretim okullarımızda öğrenim gören öğrencilerimizin; Türkçemizi doğru, etkili ve dil kurallarına uygun olarak konuşmaya özendirerek dilimizi güzel ve düzgün kullanma yeteneğini geliştirmek, öğrencilerimize toplum karşısında kendilerini ifade etme becerisini ve özgüvenini kazandırmak,   öğrencilerimizin dilimizin en güzel ifade şekillerinden olan şiir sanatına ilgi duymalarını,  geçmiş ile gelecek arasında tarihi, milli ve manevi köprü kurabilmelerini, vatan, millet, bayrak sevgisi ve saygısını geliştirmektir.</w:t>
      </w:r>
    </w:p>
    <w:p w:rsidR="006C27CC" w:rsidRPr="006C27CC" w:rsidRDefault="006C27CC" w:rsidP="00C44239">
      <w:pPr>
        <w:jc w:val="both"/>
        <w:rPr>
          <w:rFonts w:ascii="Times New Roman" w:hAnsi="Times New Roman"/>
          <w:sz w:val="24"/>
          <w:szCs w:val="24"/>
        </w:rPr>
      </w:pPr>
    </w:p>
    <w:p w:rsidR="006C27CC" w:rsidRPr="006C27CC" w:rsidRDefault="006C27CC" w:rsidP="00C44239">
      <w:pPr>
        <w:jc w:val="both"/>
        <w:rPr>
          <w:rFonts w:ascii="Times New Roman" w:hAnsi="Times New Roman"/>
          <w:sz w:val="24"/>
          <w:szCs w:val="24"/>
        </w:rPr>
      </w:pPr>
      <w:r w:rsidRPr="006C27CC">
        <w:rPr>
          <w:rFonts w:ascii="Times New Roman" w:hAnsi="Times New Roman"/>
          <w:b/>
          <w:bCs/>
          <w:sz w:val="24"/>
          <w:szCs w:val="24"/>
        </w:rPr>
        <w:t>KAPSAM:</w:t>
      </w:r>
    </w:p>
    <w:p w:rsidR="006C27CC" w:rsidRPr="006C27CC" w:rsidRDefault="006C27CC" w:rsidP="00C44239">
      <w:pPr>
        <w:jc w:val="both"/>
        <w:rPr>
          <w:rFonts w:ascii="Times New Roman" w:hAnsi="Times New Roman"/>
          <w:sz w:val="24"/>
          <w:szCs w:val="24"/>
        </w:rPr>
      </w:pPr>
      <w:r w:rsidRPr="006C27CC">
        <w:rPr>
          <w:rFonts w:ascii="Times New Roman" w:hAnsi="Times New Roman"/>
          <w:sz w:val="24"/>
          <w:szCs w:val="24"/>
        </w:rPr>
        <w:t> Eyüpsultan ilçesinde yer alan</w:t>
      </w:r>
      <w:r w:rsidRPr="006C27CC">
        <w:rPr>
          <w:rFonts w:ascii="Times New Roman" w:hAnsi="Times New Roman"/>
          <w:b/>
          <w:bCs/>
          <w:sz w:val="24"/>
          <w:szCs w:val="24"/>
        </w:rPr>
        <w:t> </w:t>
      </w:r>
      <w:r w:rsidRPr="006C27CC">
        <w:rPr>
          <w:rFonts w:ascii="Times New Roman" w:hAnsi="Times New Roman"/>
          <w:sz w:val="24"/>
          <w:szCs w:val="24"/>
        </w:rPr>
        <w:t xml:space="preserve"> ilkokul, ortaokul ve ortaöğretim okullarındaki öğrencileri kapsamaktadır.</w:t>
      </w:r>
    </w:p>
    <w:p w:rsidR="006C27CC" w:rsidRPr="00B02E3D" w:rsidRDefault="006C27CC" w:rsidP="00C44239">
      <w:pPr>
        <w:pStyle w:val="NormalWeb"/>
        <w:shd w:val="clear" w:color="auto" w:fill="FFFFFF"/>
        <w:spacing w:before="0" w:beforeAutospacing="0" w:after="150" w:afterAutospacing="0"/>
        <w:jc w:val="both"/>
        <w:rPr>
          <w:b/>
        </w:rPr>
      </w:pPr>
      <w:r w:rsidRPr="00B02E3D">
        <w:rPr>
          <w:rStyle w:val="Gl"/>
          <w:b w:val="0"/>
        </w:rPr>
        <w:t>AMAÇ:</w:t>
      </w:r>
    </w:p>
    <w:p w:rsidR="006C27CC" w:rsidRPr="00B02E3D" w:rsidRDefault="006C27CC" w:rsidP="00C44239">
      <w:pPr>
        <w:pStyle w:val="NormalWeb"/>
        <w:shd w:val="clear" w:color="auto" w:fill="FFFFFF"/>
        <w:spacing w:before="0" w:beforeAutospacing="0" w:after="150" w:afterAutospacing="0"/>
        <w:jc w:val="both"/>
        <w:rPr>
          <w:rStyle w:val="Gl"/>
          <w:b w:val="0"/>
        </w:rPr>
      </w:pPr>
      <w:r w:rsidRPr="00B02E3D">
        <w:rPr>
          <w:rStyle w:val="Gl"/>
          <w:b w:val="0"/>
        </w:rPr>
        <w:t> Eyüpsultan ilçesindeki resmi tüm ilkokul, ortaokul ve lise öğrencilerine yönelik öğrencilerimizi, Türk dilini doğru, etkili ve kurallarına uygun olarak konuşmaya özendirerek, dilimizi güzel ve düzgün kullanma yeteneğini geliştirmek ve Mehmet Akif ERSOY'u tanıtmak; öğrencilerimize toplum karşısında kendilerini ifade etme becerisi ve öz güven kazandırmaktır. Öğrencilerimizin, dilimizin en güzel ifade şekillerinden olan şiir sanatına ilgi duymalarını,  geçmiş ile gelecek arasında tarihi, millî ve manevi köprü kurabilmelerini, vatan, millet, bayrak sevgisi ve saygısını geliştirmelerini sağlamaktır. Yarışmanın bir amacı da milli birlik ve beraberliğe katkı sağlamaktır. İstiklal Marşımızın öneminin daha da anlaşılmasına öğrencilerimizin katkı  sunmalarıdır.</w:t>
      </w:r>
    </w:p>
    <w:p w:rsidR="006C27CC" w:rsidRPr="006C27CC" w:rsidRDefault="006C27CC" w:rsidP="006C27CC">
      <w:pPr>
        <w:pStyle w:val="NormalWeb"/>
        <w:shd w:val="clear" w:color="auto" w:fill="FFFFFF"/>
        <w:spacing w:before="0" w:beforeAutospacing="0" w:after="150" w:afterAutospacing="0"/>
        <w:rPr>
          <w:rStyle w:val="Gl"/>
        </w:rPr>
      </w:pPr>
    </w:p>
    <w:p w:rsidR="006C27CC" w:rsidRPr="006C27CC" w:rsidRDefault="006C27CC" w:rsidP="006C27CC">
      <w:pPr>
        <w:pStyle w:val="NormalWeb"/>
        <w:shd w:val="clear" w:color="auto" w:fill="FFFFFF"/>
        <w:spacing w:before="0" w:beforeAutospacing="0" w:after="150" w:afterAutospacing="0"/>
        <w:rPr>
          <w:rStyle w:val="Gl"/>
          <w:color w:val="7B868F"/>
        </w:rPr>
      </w:pPr>
    </w:p>
    <w:p w:rsidR="006C27CC" w:rsidRPr="006C27CC" w:rsidRDefault="006C27CC" w:rsidP="006C27CC">
      <w:pPr>
        <w:rPr>
          <w:rFonts w:ascii="Times New Roman" w:hAnsi="Times New Roman"/>
          <w:sz w:val="24"/>
          <w:szCs w:val="24"/>
        </w:rPr>
      </w:pPr>
      <w:r w:rsidRPr="006C27CC">
        <w:rPr>
          <w:rFonts w:ascii="Times New Roman" w:hAnsi="Times New Roman"/>
          <w:b/>
          <w:bCs/>
          <w:sz w:val="24"/>
          <w:szCs w:val="24"/>
        </w:rPr>
        <w:t>AÇIKLAMALAR:</w:t>
      </w:r>
    </w:p>
    <w:p w:rsidR="006C27CC" w:rsidRPr="006C27CC" w:rsidRDefault="006C27CC" w:rsidP="006C27CC">
      <w:pPr>
        <w:rPr>
          <w:rFonts w:ascii="Times New Roman" w:hAnsi="Times New Roman"/>
          <w:sz w:val="24"/>
          <w:szCs w:val="24"/>
        </w:rPr>
      </w:pPr>
      <w:r w:rsidRPr="006C27CC">
        <w:rPr>
          <w:rFonts w:ascii="Times New Roman" w:hAnsi="Times New Roman"/>
          <w:sz w:val="24"/>
          <w:szCs w:val="24"/>
        </w:rPr>
        <w:lastRenderedPageBreak/>
        <w:t> </w:t>
      </w:r>
    </w:p>
    <w:p w:rsidR="006C27CC" w:rsidRDefault="006C27CC" w:rsidP="006C27CC">
      <w:pPr>
        <w:rPr>
          <w:rFonts w:ascii="Times New Roman" w:hAnsi="Times New Roman"/>
          <w:sz w:val="24"/>
          <w:szCs w:val="24"/>
        </w:rPr>
      </w:pPr>
      <w:r w:rsidRPr="006C27CC">
        <w:rPr>
          <w:rFonts w:ascii="Times New Roman" w:hAnsi="Times New Roman"/>
          <w:b/>
          <w:bCs/>
          <w:sz w:val="24"/>
          <w:szCs w:val="24"/>
        </w:rPr>
        <w:t>1.  </w:t>
      </w:r>
      <w:r w:rsidRPr="006C27CC">
        <w:rPr>
          <w:rFonts w:ascii="Times New Roman" w:hAnsi="Times New Roman"/>
          <w:sz w:val="24"/>
          <w:szCs w:val="24"/>
        </w:rPr>
        <w:t>Covid-19 tedbirleri kapsamında bu yıl ki</w:t>
      </w:r>
      <w:r>
        <w:rPr>
          <w:rFonts w:ascii="Times New Roman" w:hAnsi="Times New Roman"/>
          <w:sz w:val="24"/>
          <w:szCs w:val="24"/>
        </w:rPr>
        <w:t xml:space="preserve"> İstiklal Marşı'nı Güzel Okuma Y</w:t>
      </w:r>
      <w:r w:rsidRPr="006C27CC">
        <w:rPr>
          <w:rFonts w:ascii="Times New Roman" w:hAnsi="Times New Roman"/>
          <w:sz w:val="24"/>
          <w:szCs w:val="24"/>
        </w:rPr>
        <w:t xml:space="preserve">arışması </w:t>
      </w:r>
      <w:r w:rsidRPr="006C27CC">
        <w:rPr>
          <w:rFonts w:ascii="Times New Roman" w:hAnsi="Times New Roman"/>
          <w:sz w:val="24"/>
          <w:szCs w:val="24"/>
          <w:u w:val="single"/>
        </w:rPr>
        <w:t xml:space="preserve">çevrimiçi </w:t>
      </w:r>
      <w:r w:rsidRPr="006C27CC">
        <w:rPr>
          <w:rFonts w:ascii="Times New Roman" w:hAnsi="Times New Roman"/>
          <w:sz w:val="24"/>
          <w:szCs w:val="24"/>
        </w:rPr>
        <w:t>olarak yapılacaktır.</w:t>
      </w:r>
    </w:p>
    <w:p w:rsidR="0065626F" w:rsidRPr="0065626F" w:rsidRDefault="0065626F" w:rsidP="006C27CC">
      <w:pPr>
        <w:rPr>
          <w:rFonts w:ascii="Times New Roman" w:hAnsi="Times New Roman"/>
          <w:bCs/>
          <w:sz w:val="24"/>
          <w:szCs w:val="24"/>
        </w:rPr>
      </w:pPr>
      <w:r w:rsidRPr="0065626F">
        <w:rPr>
          <w:rFonts w:ascii="Times New Roman" w:hAnsi="Times New Roman"/>
          <w:bCs/>
          <w:sz w:val="24"/>
          <w:szCs w:val="24"/>
        </w:rPr>
        <w:t xml:space="preserve">2.İlkokul öğrencileri İstiklal Marşı’nın </w:t>
      </w:r>
      <w:r w:rsidRPr="0065626F">
        <w:rPr>
          <w:rFonts w:ascii="Times New Roman" w:hAnsi="Times New Roman"/>
          <w:b/>
          <w:bCs/>
          <w:sz w:val="24"/>
          <w:szCs w:val="24"/>
        </w:rPr>
        <w:t>ilk 2 (iki)</w:t>
      </w:r>
      <w:r w:rsidRPr="0065626F">
        <w:rPr>
          <w:rFonts w:ascii="Times New Roman" w:hAnsi="Times New Roman"/>
          <w:bCs/>
          <w:sz w:val="24"/>
          <w:szCs w:val="24"/>
        </w:rPr>
        <w:t xml:space="preserve"> ,Ortaokul ve Lise öğrencileri ise İstiklal Marşı’</w:t>
      </w:r>
      <w:r>
        <w:rPr>
          <w:rFonts w:ascii="Times New Roman" w:hAnsi="Times New Roman"/>
          <w:bCs/>
          <w:sz w:val="24"/>
          <w:szCs w:val="24"/>
        </w:rPr>
        <w:t>nın</w:t>
      </w:r>
      <w:r w:rsidRPr="0065626F">
        <w:rPr>
          <w:rFonts w:ascii="Times New Roman" w:hAnsi="Times New Roman"/>
          <w:bCs/>
          <w:sz w:val="24"/>
          <w:szCs w:val="24"/>
        </w:rPr>
        <w:t xml:space="preserve"> </w:t>
      </w:r>
      <w:r w:rsidRPr="0065626F">
        <w:rPr>
          <w:rFonts w:ascii="Times New Roman" w:hAnsi="Times New Roman"/>
          <w:b/>
          <w:bCs/>
          <w:sz w:val="24"/>
          <w:szCs w:val="24"/>
        </w:rPr>
        <w:t>10 (on)</w:t>
      </w:r>
      <w:r w:rsidRPr="0065626F">
        <w:rPr>
          <w:rFonts w:ascii="Times New Roman" w:hAnsi="Times New Roman"/>
          <w:bCs/>
          <w:sz w:val="24"/>
          <w:szCs w:val="24"/>
        </w:rPr>
        <w:t xml:space="preserve"> kıtasından sorumludur.</w:t>
      </w:r>
    </w:p>
    <w:p w:rsidR="006C27CC" w:rsidRPr="006C27CC" w:rsidRDefault="0065626F" w:rsidP="006C27CC">
      <w:pPr>
        <w:rPr>
          <w:rFonts w:ascii="Times New Roman" w:hAnsi="Times New Roman"/>
          <w:sz w:val="24"/>
          <w:szCs w:val="24"/>
        </w:rPr>
      </w:pPr>
      <w:r>
        <w:rPr>
          <w:rFonts w:ascii="Times New Roman" w:hAnsi="Times New Roman"/>
          <w:b/>
          <w:bCs/>
          <w:sz w:val="24"/>
          <w:szCs w:val="24"/>
        </w:rPr>
        <w:t>3</w:t>
      </w:r>
      <w:r w:rsidR="006C27CC" w:rsidRPr="006C27CC">
        <w:rPr>
          <w:rFonts w:ascii="Times New Roman" w:hAnsi="Times New Roman"/>
          <w:b/>
          <w:bCs/>
          <w:sz w:val="24"/>
          <w:szCs w:val="24"/>
        </w:rPr>
        <w:t>.  </w:t>
      </w:r>
      <w:r w:rsidR="006C27CC" w:rsidRPr="006C27CC">
        <w:rPr>
          <w:rFonts w:ascii="Times New Roman" w:hAnsi="Times New Roman"/>
          <w:sz w:val="24"/>
          <w:szCs w:val="24"/>
        </w:rPr>
        <w:t>Yarışmaya şartnamede belirtilen hususlara uygun olan tüm okulların katılması zorunludur. Bu konuda okullar, İlçe Milli Eğitim Müdürlüğüne karşı sorumludur.</w:t>
      </w:r>
    </w:p>
    <w:p w:rsidR="006C27CC" w:rsidRPr="006C27CC" w:rsidRDefault="0065626F" w:rsidP="006C27CC">
      <w:pPr>
        <w:rPr>
          <w:rFonts w:ascii="Times New Roman" w:hAnsi="Times New Roman"/>
          <w:sz w:val="24"/>
          <w:szCs w:val="24"/>
        </w:rPr>
      </w:pPr>
      <w:r>
        <w:rPr>
          <w:rFonts w:ascii="Times New Roman" w:hAnsi="Times New Roman"/>
          <w:b/>
          <w:bCs/>
          <w:sz w:val="24"/>
          <w:szCs w:val="24"/>
        </w:rPr>
        <w:t>4</w:t>
      </w:r>
      <w:r w:rsidR="006C27CC" w:rsidRPr="006C27CC">
        <w:rPr>
          <w:rFonts w:ascii="Times New Roman" w:hAnsi="Times New Roman"/>
          <w:b/>
          <w:bCs/>
          <w:sz w:val="24"/>
          <w:szCs w:val="24"/>
        </w:rPr>
        <w:t>. </w:t>
      </w:r>
      <w:r w:rsidR="006C27CC" w:rsidRPr="006C27CC">
        <w:rPr>
          <w:rFonts w:ascii="Times New Roman" w:hAnsi="Times New Roman"/>
          <w:sz w:val="24"/>
          <w:szCs w:val="24"/>
        </w:rPr>
        <w:t>Yarışmaya ilkokulların 1,2,3,4. sınıfları, ortaokulların 5,6,7,8. sınıfları, ortaöğretim okullarının 9,10,11,12. sınıflarındaki öğrenciler katılabilecektir.</w:t>
      </w:r>
    </w:p>
    <w:p w:rsidR="006C27CC" w:rsidRPr="006C27CC" w:rsidRDefault="0065626F" w:rsidP="0070649E">
      <w:pPr>
        <w:rPr>
          <w:rFonts w:ascii="Times New Roman" w:hAnsi="Times New Roman"/>
          <w:sz w:val="24"/>
          <w:szCs w:val="24"/>
        </w:rPr>
      </w:pPr>
      <w:r>
        <w:rPr>
          <w:rFonts w:ascii="Times New Roman" w:hAnsi="Times New Roman"/>
          <w:sz w:val="24"/>
          <w:szCs w:val="24"/>
        </w:rPr>
        <w:t>5</w:t>
      </w:r>
      <w:r w:rsidR="006C27CC" w:rsidRPr="006C27CC">
        <w:rPr>
          <w:rFonts w:ascii="Times New Roman" w:hAnsi="Times New Roman"/>
          <w:sz w:val="24"/>
          <w:szCs w:val="24"/>
        </w:rPr>
        <w:t>. Okullarımız kendi birincilerini seçerken yarışma usul ve şartnamesine uygun şekilde değerlendirme yapmalıdır. Her okul kendi birincisini seçecektir. Okullar kendi öğretmen kadrosundan jüri ve sunucularını belirlemelidir.</w:t>
      </w:r>
    </w:p>
    <w:p w:rsidR="006C27CC" w:rsidRPr="006C27CC" w:rsidRDefault="006C27CC" w:rsidP="006C27CC">
      <w:pPr>
        <w:pStyle w:val="NormalWeb"/>
        <w:shd w:val="clear" w:color="auto" w:fill="FFFFFF"/>
        <w:spacing w:before="0" w:beforeAutospacing="0" w:after="150" w:afterAutospacing="0"/>
      </w:pPr>
      <w:r w:rsidRPr="006C27CC">
        <w:rPr>
          <w:rStyle w:val="Gl"/>
          <w:b w:val="0"/>
        </w:rPr>
        <w:t>OKUL MÜDÜRLÜKLERİNCE YAPILACAK İŞLER:</w:t>
      </w:r>
    </w:p>
    <w:p w:rsidR="006C27CC" w:rsidRPr="006C27CC" w:rsidRDefault="006C27CC" w:rsidP="006C27CC">
      <w:pPr>
        <w:pStyle w:val="NormalWeb"/>
        <w:shd w:val="clear" w:color="auto" w:fill="FFFFFF"/>
        <w:spacing w:before="0" w:beforeAutospacing="0" w:after="150" w:afterAutospacing="0"/>
        <w:rPr>
          <w:rStyle w:val="Gl"/>
          <w:b w:val="0"/>
        </w:rPr>
      </w:pPr>
      <w:r w:rsidRPr="006C27CC">
        <w:rPr>
          <w:rStyle w:val="Gl"/>
          <w:b w:val="0"/>
        </w:rPr>
        <w:t>1.Şartnamede belirtilen hususlara uygun olarak tüm okullar yarışma ile ilgili duyuruları yapar. Okul finalinin gerçekleştirmesi ve jüri üyeliği yapması için öğretmenle</w:t>
      </w:r>
      <w:r w:rsidR="00B02E3D">
        <w:rPr>
          <w:rStyle w:val="Gl"/>
          <w:b w:val="0"/>
        </w:rPr>
        <w:t>rden  (idareciler de olabilir) 3</w:t>
      </w:r>
      <w:r w:rsidRPr="006C27CC">
        <w:rPr>
          <w:rStyle w:val="Gl"/>
          <w:b w:val="0"/>
        </w:rPr>
        <w:t xml:space="preserve"> kişilik bir komisyon oluşturur</w:t>
      </w:r>
    </w:p>
    <w:p w:rsidR="006C27CC" w:rsidRPr="006C27CC" w:rsidRDefault="006C27CC" w:rsidP="006C27CC">
      <w:pPr>
        <w:pStyle w:val="NormalWeb"/>
        <w:shd w:val="clear" w:color="auto" w:fill="FFFFFF"/>
        <w:spacing w:before="0" w:beforeAutospacing="0" w:after="150" w:afterAutospacing="0"/>
      </w:pPr>
      <w:r w:rsidRPr="006C27CC">
        <w:rPr>
          <w:rStyle w:val="Gl"/>
          <w:b w:val="0"/>
        </w:rPr>
        <w:t>2. Komisyon üyeleri yarışma ile ilgili duyuruları yaparak başvuruları alır.</w:t>
      </w:r>
    </w:p>
    <w:p w:rsidR="006C27CC" w:rsidRPr="006C27CC" w:rsidRDefault="006C27CC" w:rsidP="006C27CC">
      <w:pPr>
        <w:pStyle w:val="NormalWeb"/>
        <w:shd w:val="clear" w:color="auto" w:fill="FFFFFF"/>
        <w:spacing w:before="0" w:beforeAutospacing="0" w:after="150" w:afterAutospacing="0"/>
        <w:rPr>
          <w:rStyle w:val="Gl"/>
          <w:b w:val="0"/>
        </w:rPr>
      </w:pPr>
      <w:r w:rsidRPr="006C27CC">
        <w:rPr>
          <w:rStyle w:val="Gl"/>
          <w:b w:val="0"/>
        </w:rPr>
        <w:t xml:space="preserve">3. Okullar </w:t>
      </w:r>
      <w:r w:rsidR="0065626F">
        <w:rPr>
          <w:rStyle w:val="Gl"/>
          <w:b w:val="0"/>
        </w:rPr>
        <w:t>9</w:t>
      </w:r>
      <w:r w:rsidRPr="006C27CC">
        <w:rPr>
          <w:rStyle w:val="Gl"/>
          <w:b w:val="0"/>
        </w:rPr>
        <w:t xml:space="preserve"> Mart 2021 tarihine kadar kendi birincilerini belirleyerek Eyüpsultan İlçe Milli Eğitim Müdürlüğüne EK 1 formunu doldurarak DYS üzerinden ilçemizin Temel Eğitim bölümüne bildirmelidir.</w:t>
      </w:r>
    </w:p>
    <w:p w:rsidR="006C27CC" w:rsidRPr="006C27CC" w:rsidRDefault="006C27CC" w:rsidP="006C27CC">
      <w:pPr>
        <w:pStyle w:val="NormalWeb"/>
        <w:shd w:val="clear" w:color="auto" w:fill="FFFFFF"/>
        <w:spacing w:before="0" w:beforeAutospacing="0" w:after="150" w:afterAutospacing="0"/>
      </w:pPr>
      <w:r w:rsidRPr="006C27CC">
        <w:rPr>
          <w:rStyle w:val="Gl"/>
          <w:b w:val="0"/>
        </w:rPr>
        <w:t>4. Okul idareleri komisyon üyelerinin gerekli çalışmaları yapmaları için gerekli koordinasyonu sağlar.</w:t>
      </w:r>
    </w:p>
    <w:p w:rsidR="006C27CC" w:rsidRPr="006C27CC" w:rsidRDefault="006C27CC" w:rsidP="006C27CC">
      <w:pPr>
        <w:pStyle w:val="NormalWeb"/>
        <w:shd w:val="clear" w:color="auto" w:fill="FFFFFF"/>
        <w:spacing w:before="0" w:beforeAutospacing="0" w:after="150" w:afterAutospacing="0"/>
      </w:pPr>
      <w:r w:rsidRPr="006C27CC">
        <w:rPr>
          <w:rStyle w:val="Gl"/>
          <w:b w:val="0"/>
        </w:rPr>
        <w:t>5. Komisyonun karalarına itiraz edilemez, kararları kesindir.(Puanlama yapılırken, jüri üyesi( eğer öğrencisi yarışıyorsa), sınıf öğretmenliği yaptığı sınıfın öğrencilerine puan veremez. Bu durumda puanlama,  </w:t>
      </w:r>
      <w:r w:rsidR="00B02E3D">
        <w:rPr>
          <w:rStyle w:val="Gl"/>
          <w:b w:val="0"/>
        </w:rPr>
        <w:t>2</w:t>
      </w:r>
      <w:r w:rsidRPr="006C27CC">
        <w:rPr>
          <w:rStyle w:val="Gl"/>
          <w:b w:val="0"/>
        </w:rPr>
        <w:t xml:space="preserve"> jüri üyesinin verdiği puandır. Diğer durumda puanlama </w:t>
      </w:r>
      <w:r w:rsidR="00B02E3D">
        <w:rPr>
          <w:rStyle w:val="Gl"/>
          <w:b w:val="0"/>
        </w:rPr>
        <w:t>3</w:t>
      </w:r>
      <w:r w:rsidRPr="006C27CC">
        <w:rPr>
          <w:rStyle w:val="Gl"/>
          <w:b w:val="0"/>
        </w:rPr>
        <w:t xml:space="preserve"> kişi üzerinden hesaplanır.</w:t>
      </w:r>
    </w:p>
    <w:p w:rsidR="006C27CC" w:rsidRPr="0070649E" w:rsidRDefault="006C27CC" w:rsidP="006C27CC">
      <w:pPr>
        <w:pStyle w:val="NormalWeb"/>
        <w:shd w:val="clear" w:color="auto" w:fill="FFFFFF"/>
        <w:spacing w:before="0" w:beforeAutospacing="0" w:after="150" w:afterAutospacing="0"/>
        <w:rPr>
          <w:rStyle w:val="Gl"/>
          <w:b w:val="0"/>
        </w:rPr>
      </w:pPr>
      <w:r w:rsidRPr="006C27CC">
        <w:rPr>
          <w:rStyle w:val="Gl"/>
          <w:b w:val="0"/>
        </w:rPr>
        <w:t xml:space="preserve">6. Okul içi yarışmada ilk üçe giren öğrenciler, imkanlar dâhilinde okul müdürlüklerince ödüllendirilmelidir. ( İmkanlar dahilinde daha fazla </w:t>
      </w:r>
      <w:r w:rsidR="0070649E">
        <w:rPr>
          <w:rStyle w:val="Gl"/>
          <w:b w:val="0"/>
        </w:rPr>
        <w:t>öğrenciye de ödül verilebilir.)</w:t>
      </w:r>
    </w:p>
    <w:p w:rsidR="006C27CC" w:rsidRPr="006C27CC" w:rsidRDefault="006C27CC" w:rsidP="006C27CC">
      <w:pPr>
        <w:rPr>
          <w:rFonts w:ascii="Times New Roman" w:hAnsi="Times New Roman"/>
          <w:sz w:val="24"/>
          <w:szCs w:val="24"/>
        </w:rPr>
      </w:pPr>
      <w:r w:rsidRPr="006C27CC">
        <w:rPr>
          <w:rFonts w:ascii="Times New Roman" w:hAnsi="Times New Roman"/>
          <w:b/>
          <w:bCs/>
          <w:sz w:val="24"/>
          <w:szCs w:val="24"/>
        </w:rPr>
        <w:t>ÇEVRİM İÇİ YAPILACAK YARIŞMANIN USUL VE ESASLARI:                                      </w:t>
      </w:r>
      <w:r w:rsidRPr="006C27CC">
        <w:rPr>
          <w:rFonts w:ascii="Times New Roman" w:hAnsi="Times New Roman"/>
          <w:sz w:val="24"/>
          <w:szCs w:val="24"/>
        </w:rPr>
        <w:t> </w:t>
      </w:r>
    </w:p>
    <w:p w:rsidR="006C27CC" w:rsidRPr="006C27CC" w:rsidRDefault="006C27CC" w:rsidP="006C27CC">
      <w:pPr>
        <w:rPr>
          <w:rFonts w:ascii="Times New Roman" w:hAnsi="Times New Roman"/>
          <w:sz w:val="24"/>
          <w:szCs w:val="24"/>
        </w:rPr>
      </w:pPr>
      <w:r w:rsidRPr="006C27CC">
        <w:rPr>
          <w:rFonts w:ascii="Times New Roman" w:hAnsi="Times New Roman"/>
          <w:b/>
          <w:bCs/>
          <w:sz w:val="24"/>
          <w:szCs w:val="24"/>
        </w:rPr>
        <w:lastRenderedPageBreak/>
        <w:t>1.  </w:t>
      </w:r>
      <w:r w:rsidRPr="006C27CC">
        <w:rPr>
          <w:rFonts w:ascii="Times New Roman" w:hAnsi="Times New Roman"/>
          <w:bCs/>
          <w:sz w:val="24"/>
          <w:szCs w:val="24"/>
        </w:rPr>
        <w:t>Okul ve</w:t>
      </w:r>
      <w:r w:rsidRPr="006C27CC">
        <w:rPr>
          <w:rFonts w:ascii="Times New Roman" w:hAnsi="Times New Roman"/>
          <w:b/>
          <w:bCs/>
          <w:sz w:val="24"/>
          <w:szCs w:val="24"/>
        </w:rPr>
        <w:t>  </w:t>
      </w:r>
      <w:r>
        <w:rPr>
          <w:rFonts w:ascii="Times New Roman" w:hAnsi="Times New Roman"/>
          <w:sz w:val="24"/>
          <w:szCs w:val="24"/>
        </w:rPr>
        <w:t>İlçe  finalleri çevrimiçi (Z</w:t>
      </w:r>
      <w:r w:rsidRPr="006C27CC">
        <w:rPr>
          <w:rFonts w:ascii="Times New Roman" w:hAnsi="Times New Roman"/>
          <w:sz w:val="24"/>
          <w:szCs w:val="24"/>
        </w:rPr>
        <w:t>oom</w:t>
      </w:r>
      <w:r>
        <w:rPr>
          <w:rFonts w:ascii="Times New Roman" w:hAnsi="Times New Roman"/>
          <w:sz w:val="24"/>
          <w:szCs w:val="24"/>
        </w:rPr>
        <w:t>)</w:t>
      </w:r>
      <w:r w:rsidRPr="006C27CC">
        <w:rPr>
          <w:rFonts w:ascii="Times New Roman" w:hAnsi="Times New Roman"/>
          <w:sz w:val="24"/>
          <w:szCs w:val="24"/>
        </w:rPr>
        <w:t xml:space="preserve"> uygulaması üzerinden yapılacaktır.</w:t>
      </w:r>
    </w:p>
    <w:p w:rsidR="006C27CC" w:rsidRPr="006C27CC" w:rsidRDefault="006C27CC" w:rsidP="006C27CC">
      <w:pPr>
        <w:rPr>
          <w:rFonts w:ascii="Times New Roman" w:hAnsi="Times New Roman"/>
          <w:sz w:val="24"/>
          <w:szCs w:val="24"/>
        </w:rPr>
      </w:pPr>
      <w:r w:rsidRPr="006C27CC">
        <w:rPr>
          <w:rFonts w:ascii="Times New Roman" w:hAnsi="Times New Roman"/>
          <w:b/>
          <w:bCs/>
          <w:sz w:val="24"/>
          <w:szCs w:val="24"/>
        </w:rPr>
        <w:t>2.    </w:t>
      </w:r>
      <w:r w:rsidRPr="006C27CC">
        <w:rPr>
          <w:rFonts w:ascii="Times New Roman" w:hAnsi="Times New Roman"/>
          <w:sz w:val="24"/>
          <w:szCs w:val="24"/>
        </w:rPr>
        <w:t>İlçe Milli Eğitim Müdürlüklerimiz ilçe</w:t>
      </w:r>
      <w:r>
        <w:rPr>
          <w:rFonts w:ascii="Times New Roman" w:hAnsi="Times New Roman"/>
          <w:sz w:val="24"/>
          <w:szCs w:val="24"/>
        </w:rPr>
        <w:t xml:space="preserve"> finallerini gerçekleştirirken Z</w:t>
      </w:r>
      <w:r w:rsidRPr="006C27CC">
        <w:rPr>
          <w:rFonts w:ascii="Times New Roman" w:hAnsi="Times New Roman"/>
          <w:sz w:val="24"/>
          <w:szCs w:val="24"/>
        </w:rPr>
        <w:t xml:space="preserve">oom uygulamasının süre kısıtlamasını dikkate </w:t>
      </w:r>
      <w:r>
        <w:rPr>
          <w:rFonts w:ascii="Times New Roman" w:hAnsi="Times New Roman"/>
          <w:sz w:val="24"/>
          <w:szCs w:val="24"/>
        </w:rPr>
        <w:t>alarak gerekli önlemleri al</w:t>
      </w:r>
      <w:r w:rsidRPr="006C27CC">
        <w:rPr>
          <w:rFonts w:ascii="Times New Roman" w:hAnsi="Times New Roman"/>
          <w:sz w:val="24"/>
          <w:szCs w:val="24"/>
        </w:rPr>
        <w:t>ır.</w:t>
      </w:r>
    </w:p>
    <w:p w:rsidR="006C27CC" w:rsidRPr="006C27CC" w:rsidRDefault="006C27CC" w:rsidP="0070649E">
      <w:pPr>
        <w:rPr>
          <w:rFonts w:ascii="Times New Roman" w:hAnsi="Times New Roman"/>
          <w:sz w:val="24"/>
          <w:szCs w:val="24"/>
        </w:rPr>
      </w:pPr>
      <w:r w:rsidRPr="006C27CC">
        <w:rPr>
          <w:rFonts w:ascii="Times New Roman" w:hAnsi="Times New Roman"/>
          <w:b/>
          <w:bCs/>
          <w:sz w:val="24"/>
          <w:szCs w:val="24"/>
        </w:rPr>
        <w:t>3.    </w:t>
      </w:r>
      <w:r w:rsidRPr="006C27CC">
        <w:rPr>
          <w:rFonts w:ascii="Times New Roman" w:hAnsi="Times New Roman"/>
          <w:sz w:val="24"/>
          <w:szCs w:val="24"/>
        </w:rPr>
        <w:t xml:space="preserve">Yarışmaya katılan tüm </w:t>
      </w:r>
      <w:r w:rsidR="00B02E3D">
        <w:rPr>
          <w:rFonts w:ascii="Times New Roman" w:hAnsi="Times New Roman"/>
          <w:sz w:val="24"/>
          <w:szCs w:val="24"/>
        </w:rPr>
        <w:t>öğrencilerimiz İstiklal Marşı'nı</w:t>
      </w:r>
      <w:r w:rsidRPr="006C27CC">
        <w:rPr>
          <w:rFonts w:ascii="Times New Roman" w:hAnsi="Times New Roman"/>
          <w:sz w:val="24"/>
          <w:szCs w:val="24"/>
        </w:rPr>
        <w:t xml:space="preserve"> okurken arka fonda bayrak olmasına</w:t>
      </w:r>
      <w:r w:rsidR="00B02E3D">
        <w:rPr>
          <w:rFonts w:ascii="Times New Roman" w:hAnsi="Times New Roman"/>
          <w:sz w:val="24"/>
          <w:szCs w:val="24"/>
        </w:rPr>
        <w:t>(imkanlar dahilinde)</w:t>
      </w:r>
      <w:r w:rsidRPr="006C27CC">
        <w:rPr>
          <w:rFonts w:ascii="Times New Roman" w:hAnsi="Times New Roman"/>
          <w:sz w:val="24"/>
          <w:szCs w:val="24"/>
        </w:rPr>
        <w:t xml:space="preserve"> özen göstereceklerdir. Bu tarz imkânları olmayan öğrencilerimiz okullarından destek alabileceklerdir.</w:t>
      </w:r>
    </w:p>
    <w:p w:rsidR="006C27CC" w:rsidRPr="006C27CC" w:rsidRDefault="006C27CC" w:rsidP="006C27CC">
      <w:pPr>
        <w:rPr>
          <w:rFonts w:ascii="Times New Roman" w:hAnsi="Times New Roman"/>
          <w:sz w:val="24"/>
          <w:szCs w:val="24"/>
        </w:rPr>
      </w:pPr>
      <w:r w:rsidRPr="006C27CC">
        <w:rPr>
          <w:rFonts w:ascii="Times New Roman" w:hAnsi="Times New Roman"/>
          <w:b/>
          <w:bCs/>
          <w:sz w:val="24"/>
          <w:szCs w:val="24"/>
        </w:rPr>
        <w:t>İLÇE MİLLİ EĞİTİM MÜDÜRLÜĞÜNCE YAPILACAK İŞ VE İŞLEMLER:</w:t>
      </w:r>
    </w:p>
    <w:p w:rsidR="006C27CC" w:rsidRPr="006C27CC" w:rsidRDefault="006C27CC" w:rsidP="006C27CC">
      <w:pPr>
        <w:rPr>
          <w:rFonts w:ascii="Times New Roman" w:hAnsi="Times New Roman"/>
          <w:sz w:val="24"/>
          <w:szCs w:val="24"/>
        </w:rPr>
      </w:pPr>
      <w:r w:rsidRPr="006C27CC">
        <w:rPr>
          <w:rFonts w:ascii="Times New Roman" w:hAnsi="Times New Roman"/>
          <w:sz w:val="24"/>
          <w:szCs w:val="24"/>
        </w:rPr>
        <w:t> </w:t>
      </w:r>
    </w:p>
    <w:p w:rsidR="006C27CC" w:rsidRPr="006C27CC" w:rsidRDefault="006C27CC" w:rsidP="006C27CC">
      <w:pPr>
        <w:numPr>
          <w:ilvl w:val="0"/>
          <w:numId w:val="1"/>
        </w:numPr>
        <w:spacing w:after="160" w:line="256" w:lineRule="auto"/>
        <w:rPr>
          <w:rFonts w:ascii="Times New Roman" w:hAnsi="Times New Roman"/>
          <w:sz w:val="24"/>
          <w:szCs w:val="24"/>
        </w:rPr>
      </w:pPr>
      <w:r w:rsidRPr="006C27CC">
        <w:rPr>
          <w:rFonts w:ascii="Times New Roman" w:hAnsi="Times New Roman"/>
          <w:sz w:val="24"/>
          <w:szCs w:val="24"/>
        </w:rPr>
        <w:t xml:space="preserve">İlçe Milli Eğitim Müdürünün görevlendireceği şube müdürü başkanlığında, </w:t>
      </w:r>
      <w:r w:rsidR="00350F2E">
        <w:rPr>
          <w:rFonts w:ascii="Times New Roman" w:hAnsi="Times New Roman"/>
          <w:sz w:val="24"/>
          <w:szCs w:val="24"/>
        </w:rPr>
        <w:t>bir öğretmen,bir</w:t>
      </w:r>
      <w:r w:rsidRPr="006C27CC">
        <w:rPr>
          <w:rFonts w:ascii="Times New Roman" w:hAnsi="Times New Roman"/>
          <w:sz w:val="24"/>
          <w:szCs w:val="24"/>
        </w:rPr>
        <w:t xml:space="preserve"> lise, </w:t>
      </w:r>
      <w:r w:rsidR="00350F2E">
        <w:rPr>
          <w:rFonts w:ascii="Times New Roman" w:hAnsi="Times New Roman"/>
          <w:sz w:val="24"/>
          <w:szCs w:val="24"/>
        </w:rPr>
        <w:t xml:space="preserve">bir ortaokul ve bir ilkokul </w:t>
      </w:r>
      <w:r w:rsidRPr="006C27CC">
        <w:rPr>
          <w:rFonts w:ascii="Times New Roman" w:hAnsi="Times New Roman"/>
          <w:sz w:val="24"/>
          <w:szCs w:val="24"/>
        </w:rPr>
        <w:t>müdürlerinden yürütme kurulu oluşturulacaktır. Yarışmanın ilçe çapında yürütülmesi yürütme kurulu sorumluluğundadır. Yarışma Alibeyköy Anadolu Lisesi’nde gerçekleştirilecektir.</w:t>
      </w:r>
    </w:p>
    <w:p w:rsidR="00412855" w:rsidRDefault="006C27CC" w:rsidP="006C27CC">
      <w:pPr>
        <w:numPr>
          <w:ilvl w:val="0"/>
          <w:numId w:val="1"/>
        </w:numPr>
        <w:spacing w:after="160" w:line="256" w:lineRule="auto"/>
        <w:rPr>
          <w:rFonts w:ascii="Times New Roman" w:hAnsi="Times New Roman"/>
          <w:sz w:val="24"/>
          <w:szCs w:val="24"/>
        </w:rPr>
      </w:pPr>
      <w:r w:rsidRPr="006C27CC">
        <w:rPr>
          <w:rFonts w:ascii="Times New Roman" w:hAnsi="Times New Roman"/>
          <w:sz w:val="24"/>
          <w:szCs w:val="24"/>
        </w:rPr>
        <w:t xml:space="preserve">Okullar arası yarışmalarda (ilçe içi) seçilecek jüri Alibeyköy Anadolu Lisesi’nde  görev yapan </w:t>
      </w:r>
      <w:r w:rsidR="0065626F">
        <w:rPr>
          <w:rFonts w:ascii="Times New Roman" w:hAnsi="Times New Roman"/>
          <w:sz w:val="24"/>
          <w:szCs w:val="24"/>
        </w:rPr>
        <w:t>her kamede için ayrı ayrı görevlendirilecek 3 (üç</w:t>
      </w:r>
      <w:r w:rsidR="00412855">
        <w:rPr>
          <w:rFonts w:ascii="Times New Roman" w:hAnsi="Times New Roman"/>
          <w:sz w:val="24"/>
          <w:szCs w:val="24"/>
        </w:rPr>
        <w:t xml:space="preserve">) </w:t>
      </w:r>
      <w:r w:rsidRPr="006C27CC">
        <w:rPr>
          <w:rFonts w:ascii="Times New Roman" w:hAnsi="Times New Roman"/>
          <w:sz w:val="24"/>
          <w:szCs w:val="24"/>
        </w:rPr>
        <w:t xml:space="preserve">Türk Dili ve Edebiyatı </w:t>
      </w:r>
    </w:p>
    <w:p w:rsidR="006C27CC" w:rsidRPr="006C27CC" w:rsidRDefault="006C27CC" w:rsidP="00412855">
      <w:pPr>
        <w:spacing w:after="160" w:line="256" w:lineRule="auto"/>
        <w:ind w:left="720"/>
        <w:rPr>
          <w:rFonts w:ascii="Times New Roman" w:hAnsi="Times New Roman"/>
          <w:sz w:val="24"/>
          <w:szCs w:val="24"/>
        </w:rPr>
      </w:pPr>
      <w:r w:rsidRPr="006C27CC">
        <w:rPr>
          <w:rFonts w:ascii="Times New Roman" w:hAnsi="Times New Roman"/>
          <w:sz w:val="24"/>
          <w:szCs w:val="24"/>
        </w:rPr>
        <w:t>öğretmeninden oluşacaktır.</w:t>
      </w:r>
    </w:p>
    <w:p w:rsidR="006C27CC" w:rsidRPr="006C27CC" w:rsidRDefault="006C27CC" w:rsidP="006C27CC">
      <w:pPr>
        <w:numPr>
          <w:ilvl w:val="0"/>
          <w:numId w:val="1"/>
        </w:numPr>
        <w:spacing w:after="160" w:line="256" w:lineRule="auto"/>
        <w:rPr>
          <w:rFonts w:ascii="Times New Roman" w:hAnsi="Times New Roman"/>
          <w:sz w:val="24"/>
          <w:szCs w:val="24"/>
        </w:rPr>
      </w:pPr>
      <w:r w:rsidRPr="006C27CC">
        <w:rPr>
          <w:rFonts w:ascii="Times New Roman" w:hAnsi="Times New Roman"/>
          <w:sz w:val="24"/>
          <w:szCs w:val="24"/>
        </w:rPr>
        <w:t>Zoom uygulaması üzerinden yapılacak olan ilçe finali için tüm tedbirler Alibeyköy Anadolu Lisesi Müdürlüğünün koordinasyonunda yürütülecektir.</w:t>
      </w:r>
    </w:p>
    <w:p w:rsidR="006C27CC" w:rsidRPr="006C27CC" w:rsidRDefault="00350F2E" w:rsidP="006C27CC">
      <w:pPr>
        <w:numPr>
          <w:ilvl w:val="0"/>
          <w:numId w:val="1"/>
        </w:numPr>
        <w:spacing w:after="160" w:line="256" w:lineRule="auto"/>
        <w:rPr>
          <w:rFonts w:ascii="Times New Roman" w:hAnsi="Times New Roman"/>
          <w:sz w:val="24"/>
          <w:szCs w:val="24"/>
        </w:rPr>
      </w:pPr>
      <w:r>
        <w:rPr>
          <w:rFonts w:ascii="Times New Roman" w:hAnsi="Times New Roman"/>
          <w:sz w:val="24"/>
          <w:szCs w:val="24"/>
        </w:rPr>
        <w:t>O</w:t>
      </w:r>
      <w:r w:rsidR="006C27CC" w:rsidRPr="006C27CC">
        <w:rPr>
          <w:rFonts w:ascii="Times New Roman" w:hAnsi="Times New Roman"/>
          <w:sz w:val="24"/>
          <w:szCs w:val="24"/>
        </w:rPr>
        <w:t>kul birincisi öğrenciler, ilçe jürisi tarafından </w:t>
      </w:r>
      <w:r w:rsidR="006C27CC" w:rsidRPr="006C27CC">
        <w:rPr>
          <w:rFonts w:ascii="Times New Roman" w:hAnsi="Times New Roman"/>
          <w:b/>
          <w:bCs/>
          <w:sz w:val="24"/>
          <w:szCs w:val="24"/>
        </w:rPr>
        <w:t>EK-2 </w:t>
      </w:r>
      <w:r w:rsidR="006C27CC" w:rsidRPr="006C27CC">
        <w:rPr>
          <w:rFonts w:ascii="Times New Roman" w:hAnsi="Times New Roman"/>
          <w:sz w:val="24"/>
          <w:szCs w:val="24"/>
        </w:rPr>
        <w:t>kullanılarak değerlendireceklerdir.</w:t>
      </w:r>
    </w:p>
    <w:p w:rsidR="006C27CC" w:rsidRPr="006C27CC" w:rsidRDefault="006C27CC" w:rsidP="006C27CC">
      <w:pPr>
        <w:numPr>
          <w:ilvl w:val="0"/>
          <w:numId w:val="1"/>
        </w:numPr>
        <w:spacing w:after="160" w:line="256" w:lineRule="auto"/>
        <w:rPr>
          <w:rFonts w:ascii="Times New Roman" w:hAnsi="Times New Roman"/>
          <w:sz w:val="24"/>
          <w:szCs w:val="24"/>
        </w:rPr>
      </w:pPr>
      <w:r w:rsidRPr="006C27CC">
        <w:rPr>
          <w:rFonts w:ascii="Times New Roman" w:hAnsi="Times New Roman"/>
          <w:sz w:val="24"/>
          <w:szCs w:val="24"/>
        </w:rPr>
        <w:t>Grup sayısının fazla olması durumunda yürütme kurulu önerisi ile birden fazla jüri görevlendirilebilir.</w:t>
      </w:r>
    </w:p>
    <w:p w:rsidR="006C27CC" w:rsidRPr="006C27CC" w:rsidRDefault="000A3067" w:rsidP="006C27CC">
      <w:pPr>
        <w:numPr>
          <w:ilvl w:val="0"/>
          <w:numId w:val="1"/>
        </w:numPr>
        <w:spacing w:after="160" w:line="256" w:lineRule="auto"/>
        <w:rPr>
          <w:rFonts w:ascii="Times New Roman" w:hAnsi="Times New Roman"/>
          <w:sz w:val="24"/>
          <w:szCs w:val="24"/>
        </w:rPr>
      </w:pPr>
      <w:r>
        <w:rPr>
          <w:rFonts w:ascii="Times New Roman" w:hAnsi="Times New Roman"/>
          <w:sz w:val="24"/>
          <w:szCs w:val="24"/>
        </w:rPr>
        <w:t xml:space="preserve">Okullar  </w:t>
      </w:r>
      <w:r w:rsidR="006C27CC" w:rsidRPr="006C27CC">
        <w:rPr>
          <w:rFonts w:ascii="Times New Roman" w:hAnsi="Times New Roman"/>
          <w:sz w:val="24"/>
          <w:szCs w:val="24"/>
        </w:rPr>
        <w:t>ilçe finali için </w:t>
      </w:r>
      <w:r>
        <w:rPr>
          <w:rFonts w:ascii="Times New Roman" w:hAnsi="Times New Roman"/>
          <w:b/>
          <w:bCs/>
          <w:sz w:val="24"/>
          <w:szCs w:val="24"/>
        </w:rPr>
        <w:t xml:space="preserve">Müdürlüğümüz Temel Eğitim Şubesine </w:t>
      </w:r>
      <w:r w:rsidR="006C27CC" w:rsidRPr="006C27CC">
        <w:rPr>
          <w:rFonts w:ascii="Times New Roman" w:hAnsi="Times New Roman"/>
          <w:b/>
          <w:bCs/>
          <w:sz w:val="24"/>
          <w:szCs w:val="24"/>
        </w:rPr>
        <w:t>sadece</w:t>
      </w:r>
      <w:r>
        <w:rPr>
          <w:rFonts w:ascii="Times New Roman" w:hAnsi="Times New Roman"/>
          <w:b/>
          <w:bCs/>
          <w:sz w:val="24"/>
          <w:szCs w:val="24"/>
        </w:rPr>
        <w:t xml:space="preserve"> okul</w:t>
      </w:r>
      <w:r w:rsidR="006C27CC" w:rsidRPr="006C27CC">
        <w:rPr>
          <w:rFonts w:ascii="Times New Roman" w:hAnsi="Times New Roman"/>
          <w:b/>
          <w:bCs/>
          <w:sz w:val="24"/>
          <w:szCs w:val="24"/>
        </w:rPr>
        <w:t xml:space="preserve"> birinci</w:t>
      </w:r>
      <w:r>
        <w:rPr>
          <w:rFonts w:ascii="Times New Roman" w:hAnsi="Times New Roman"/>
          <w:b/>
          <w:bCs/>
          <w:sz w:val="24"/>
          <w:szCs w:val="24"/>
        </w:rPr>
        <w:t>si</w:t>
      </w:r>
      <w:r w:rsidR="006C27CC" w:rsidRPr="006C27CC">
        <w:rPr>
          <w:rFonts w:ascii="Times New Roman" w:hAnsi="Times New Roman"/>
          <w:b/>
          <w:bCs/>
          <w:sz w:val="24"/>
          <w:szCs w:val="24"/>
        </w:rPr>
        <w:t xml:space="preserve"> olan öğrenci</w:t>
      </w:r>
      <w:r>
        <w:rPr>
          <w:rFonts w:ascii="Times New Roman" w:hAnsi="Times New Roman"/>
          <w:b/>
          <w:bCs/>
          <w:sz w:val="24"/>
          <w:szCs w:val="24"/>
        </w:rPr>
        <w:t>yi</w:t>
      </w:r>
      <w:r w:rsidR="006C27CC" w:rsidRPr="006C27CC">
        <w:rPr>
          <w:rFonts w:ascii="Times New Roman" w:hAnsi="Times New Roman"/>
          <w:sz w:val="24"/>
          <w:szCs w:val="24"/>
        </w:rPr>
        <w:t> bildirilecektir.</w:t>
      </w:r>
    </w:p>
    <w:p w:rsidR="000A3067" w:rsidRDefault="006C27CC" w:rsidP="006C27CC">
      <w:pPr>
        <w:numPr>
          <w:ilvl w:val="0"/>
          <w:numId w:val="1"/>
        </w:numPr>
        <w:spacing w:after="160" w:line="256" w:lineRule="auto"/>
        <w:rPr>
          <w:rFonts w:ascii="Times New Roman" w:hAnsi="Times New Roman"/>
          <w:sz w:val="24"/>
          <w:szCs w:val="24"/>
        </w:rPr>
      </w:pPr>
      <w:r w:rsidRPr="000A3067">
        <w:rPr>
          <w:rFonts w:ascii="Times New Roman" w:hAnsi="Times New Roman"/>
          <w:sz w:val="24"/>
          <w:szCs w:val="24"/>
        </w:rPr>
        <w:t xml:space="preserve">İlçe Milli Eğitim Müdürlükleri </w:t>
      </w:r>
      <w:r w:rsidR="000A3067">
        <w:rPr>
          <w:rFonts w:ascii="Times New Roman" w:hAnsi="Times New Roman"/>
          <w:sz w:val="24"/>
          <w:szCs w:val="24"/>
        </w:rPr>
        <w:t xml:space="preserve">her kademede </w:t>
      </w:r>
      <w:r w:rsidRPr="000A3067">
        <w:rPr>
          <w:rFonts w:ascii="Times New Roman" w:hAnsi="Times New Roman"/>
          <w:sz w:val="24"/>
          <w:szCs w:val="24"/>
        </w:rPr>
        <w:t>ilk üçe giren öğrencileri kendi imkânları dâhilinde ödüllendirecek</w:t>
      </w:r>
      <w:r w:rsidR="000A3067">
        <w:rPr>
          <w:rFonts w:ascii="Times New Roman" w:hAnsi="Times New Roman"/>
          <w:sz w:val="24"/>
          <w:szCs w:val="24"/>
        </w:rPr>
        <w:t>tir.</w:t>
      </w:r>
    </w:p>
    <w:p w:rsidR="006C27CC" w:rsidRPr="0070649E" w:rsidRDefault="006C27CC" w:rsidP="006C27CC">
      <w:pPr>
        <w:numPr>
          <w:ilvl w:val="0"/>
          <w:numId w:val="1"/>
        </w:numPr>
        <w:spacing w:after="160" w:line="256" w:lineRule="auto"/>
        <w:rPr>
          <w:rFonts w:ascii="Times New Roman" w:hAnsi="Times New Roman"/>
          <w:sz w:val="24"/>
          <w:szCs w:val="24"/>
        </w:rPr>
      </w:pPr>
      <w:r w:rsidRPr="000A3067">
        <w:rPr>
          <w:rFonts w:ascii="Times New Roman" w:hAnsi="Times New Roman"/>
          <w:sz w:val="24"/>
          <w:szCs w:val="24"/>
        </w:rPr>
        <w:t xml:space="preserve">Tüm çalışmalarda yer alan yürütme kurulu ve jüri </w:t>
      </w:r>
      <w:r w:rsidR="000A3067" w:rsidRPr="000A3067">
        <w:rPr>
          <w:rFonts w:ascii="Times New Roman" w:hAnsi="Times New Roman"/>
          <w:sz w:val="24"/>
          <w:szCs w:val="24"/>
        </w:rPr>
        <w:t xml:space="preserve">üyeleri </w:t>
      </w:r>
      <w:r w:rsidRPr="000A3067">
        <w:rPr>
          <w:rFonts w:ascii="Times New Roman" w:hAnsi="Times New Roman"/>
          <w:sz w:val="24"/>
          <w:szCs w:val="24"/>
        </w:rPr>
        <w:t>gör</w:t>
      </w:r>
      <w:r w:rsidR="0070649E">
        <w:rPr>
          <w:rFonts w:ascii="Times New Roman" w:hAnsi="Times New Roman"/>
          <w:sz w:val="24"/>
          <w:szCs w:val="24"/>
        </w:rPr>
        <w:t>evli/izinli sayılacaktır.</w:t>
      </w:r>
    </w:p>
    <w:p w:rsidR="006C27CC" w:rsidRPr="006C27CC" w:rsidRDefault="0070649E" w:rsidP="006C27CC">
      <w:pPr>
        <w:rPr>
          <w:rFonts w:ascii="Times New Roman" w:hAnsi="Times New Roman"/>
          <w:sz w:val="24"/>
          <w:szCs w:val="24"/>
        </w:rPr>
      </w:pPr>
      <w:r>
        <w:rPr>
          <w:rFonts w:ascii="Times New Roman" w:hAnsi="Times New Roman"/>
          <w:b/>
          <w:bCs/>
          <w:sz w:val="24"/>
          <w:szCs w:val="24"/>
        </w:rPr>
        <w:lastRenderedPageBreak/>
        <w:t xml:space="preserve">           </w:t>
      </w:r>
      <w:r w:rsidR="006C27CC" w:rsidRPr="006C27CC">
        <w:rPr>
          <w:rFonts w:ascii="Times New Roman" w:hAnsi="Times New Roman"/>
          <w:b/>
          <w:bCs/>
          <w:sz w:val="24"/>
          <w:szCs w:val="24"/>
        </w:rPr>
        <w:t>DEĞERLENDİRME (Puanlama Durumu):</w:t>
      </w:r>
    </w:p>
    <w:p w:rsidR="006C27CC" w:rsidRPr="006C27CC" w:rsidRDefault="006C27CC" w:rsidP="006C27CC">
      <w:pPr>
        <w:rPr>
          <w:rFonts w:ascii="Times New Roman" w:hAnsi="Times New Roman"/>
          <w:sz w:val="24"/>
          <w:szCs w:val="24"/>
        </w:rPr>
      </w:pPr>
      <w:r w:rsidRPr="006C27CC">
        <w:rPr>
          <w:rFonts w:ascii="Times New Roman" w:hAnsi="Times New Roman"/>
          <w:sz w:val="24"/>
          <w:szCs w:val="24"/>
        </w:rPr>
        <w:t> </w:t>
      </w:r>
    </w:p>
    <w:p w:rsidR="006C27CC" w:rsidRPr="006C27CC" w:rsidRDefault="006C27CC" w:rsidP="006C27CC">
      <w:pPr>
        <w:spacing w:after="160" w:line="256" w:lineRule="auto"/>
        <w:ind w:left="720"/>
        <w:rPr>
          <w:rFonts w:ascii="Times New Roman" w:hAnsi="Times New Roman"/>
          <w:sz w:val="24"/>
          <w:szCs w:val="24"/>
        </w:rPr>
      </w:pPr>
      <w:r w:rsidRPr="006C27CC">
        <w:rPr>
          <w:rFonts w:ascii="Times New Roman" w:hAnsi="Times New Roman"/>
          <w:sz w:val="24"/>
          <w:szCs w:val="24"/>
        </w:rPr>
        <w:t>1- Her bir jüri üyesi öğrenciyi 100 puan üzerinden değerlendirecek, her jürinin puanı ayrı ayrı toplanarak aritmetik ortalaması nihai puan olarak hesaplanacaktır.  Jüri öğrencileri aşağıdaki kıstaslara göre değerlendirecektir:</w:t>
      </w:r>
    </w:p>
    <w:p w:rsidR="006C27CC" w:rsidRPr="006C27CC" w:rsidRDefault="006C27CC" w:rsidP="006C27CC">
      <w:pPr>
        <w:rPr>
          <w:rFonts w:ascii="Times New Roman" w:hAnsi="Times New Roman"/>
          <w:sz w:val="24"/>
          <w:szCs w:val="24"/>
        </w:rPr>
      </w:pPr>
      <w:r w:rsidRPr="006C27CC">
        <w:rPr>
          <w:rFonts w:ascii="Times New Roman" w:hAnsi="Times New Roman"/>
          <w:sz w:val="24"/>
          <w:szCs w:val="24"/>
        </w:rPr>
        <w:t> </w:t>
      </w:r>
    </w:p>
    <w:p w:rsidR="006C27CC" w:rsidRPr="006C27CC" w:rsidRDefault="006C27CC" w:rsidP="006C27CC">
      <w:pPr>
        <w:spacing w:after="160" w:line="256" w:lineRule="auto"/>
        <w:rPr>
          <w:rFonts w:ascii="Times New Roman" w:hAnsi="Times New Roman"/>
          <w:sz w:val="24"/>
          <w:szCs w:val="24"/>
        </w:rPr>
      </w:pPr>
      <w:r w:rsidRPr="006C27CC">
        <w:rPr>
          <w:rFonts w:ascii="Times New Roman" w:hAnsi="Times New Roman"/>
          <w:sz w:val="24"/>
          <w:szCs w:val="24"/>
        </w:rPr>
        <w:t xml:space="preserve">              2-Jürinin verdiği karar kesindir. İtirazlar hiçbir şekilde kabul edilmeyecektir.</w:t>
      </w:r>
    </w:p>
    <w:p w:rsidR="006C27CC" w:rsidRPr="006C27CC" w:rsidRDefault="006C27CC" w:rsidP="006C27CC">
      <w:pPr>
        <w:rPr>
          <w:rFonts w:ascii="Times New Roman" w:hAnsi="Times New Roman"/>
          <w:sz w:val="24"/>
          <w:szCs w:val="24"/>
        </w:rPr>
      </w:pPr>
      <w:r w:rsidRPr="006C27CC">
        <w:rPr>
          <w:rFonts w:ascii="Times New Roman" w:hAnsi="Times New Roman"/>
          <w:sz w:val="24"/>
          <w:szCs w:val="24"/>
        </w:rPr>
        <w:t> </w:t>
      </w:r>
    </w:p>
    <w:tbl>
      <w:tblPr>
        <w:tblW w:w="7425" w:type="dxa"/>
        <w:tblInd w:w="1080" w:type="dxa"/>
        <w:tblCellMar>
          <w:left w:w="0" w:type="dxa"/>
          <w:right w:w="0" w:type="dxa"/>
        </w:tblCellMar>
        <w:tblLook w:val="04A0" w:firstRow="1" w:lastRow="0" w:firstColumn="1" w:lastColumn="0" w:noHBand="0" w:noVBand="1"/>
      </w:tblPr>
      <w:tblGrid>
        <w:gridCol w:w="5439"/>
        <w:gridCol w:w="1986"/>
      </w:tblGrid>
      <w:tr w:rsidR="006C27CC" w:rsidRPr="006C27CC" w:rsidTr="009A7E6C">
        <w:tc>
          <w:tcPr>
            <w:tcW w:w="543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C27CC" w:rsidRPr="006C27CC" w:rsidRDefault="006C27CC" w:rsidP="009A7E6C">
            <w:pPr>
              <w:rPr>
                <w:rFonts w:ascii="Times New Roman" w:hAnsi="Times New Roman"/>
                <w:sz w:val="24"/>
                <w:szCs w:val="24"/>
              </w:rPr>
            </w:pPr>
            <w:r w:rsidRPr="006C27CC">
              <w:rPr>
                <w:rFonts w:ascii="Times New Roman" w:hAnsi="Times New Roman"/>
                <w:b/>
                <w:bCs/>
                <w:sz w:val="24"/>
                <w:szCs w:val="24"/>
              </w:rPr>
              <w:t>Şiire Hâkimiyet  (Özgünlük, Ezber Gücü)</w:t>
            </w:r>
          </w:p>
        </w:tc>
        <w:tc>
          <w:tcPr>
            <w:tcW w:w="198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C27CC" w:rsidRPr="006C27CC" w:rsidRDefault="006C27CC" w:rsidP="009A7E6C">
            <w:pPr>
              <w:rPr>
                <w:rFonts w:ascii="Times New Roman" w:hAnsi="Times New Roman"/>
                <w:sz w:val="24"/>
                <w:szCs w:val="24"/>
              </w:rPr>
            </w:pPr>
            <w:r w:rsidRPr="006C27CC">
              <w:rPr>
                <w:rFonts w:ascii="Times New Roman" w:hAnsi="Times New Roman"/>
                <w:b/>
                <w:bCs/>
                <w:sz w:val="24"/>
                <w:szCs w:val="24"/>
              </w:rPr>
              <w:t>25</w:t>
            </w:r>
          </w:p>
        </w:tc>
      </w:tr>
      <w:tr w:rsidR="006C27CC" w:rsidRPr="006C27CC" w:rsidTr="009A7E6C">
        <w:tc>
          <w:tcPr>
            <w:tcW w:w="54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C27CC" w:rsidRPr="006C27CC" w:rsidRDefault="006C27CC" w:rsidP="009A7E6C">
            <w:pPr>
              <w:rPr>
                <w:rFonts w:ascii="Times New Roman" w:hAnsi="Times New Roman"/>
                <w:sz w:val="24"/>
                <w:szCs w:val="24"/>
              </w:rPr>
            </w:pPr>
            <w:r w:rsidRPr="006C27CC">
              <w:rPr>
                <w:rFonts w:ascii="Times New Roman" w:hAnsi="Times New Roman"/>
                <w:b/>
                <w:bCs/>
                <w:sz w:val="24"/>
                <w:szCs w:val="24"/>
              </w:rPr>
              <w:t>Beden Dili  (Jest ve Mimikler)                                  </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6C27CC" w:rsidRPr="006C27CC" w:rsidRDefault="006C27CC" w:rsidP="009A7E6C">
            <w:pPr>
              <w:rPr>
                <w:rFonts w:ascii="Times New Roman" w:hAnsi="Times New Roman"/>
                <w:sz w:val="24"/>
                <w:szCs w:val="24"/>
              </w:rPr>
            </w:pPr>
            <w:r w:rsidRPr="006C27CC">
              <w:rPr>
                <w:rFonts w:ascii="Times New Roman" w:hAnsi="Times New Roman"/>
                <w:b/>
                <w:bCs/>
                <w:sz w:val="24"/>
                <w:szCs w:val="24"/>
              </w:rPr>
              <w:t>25</w:t>
            </w:r>
          </w:p>
        </w:tc>
      </w:tr>
      <w:tr w:rsidR="006C27CC" w:rsidRPr="006C27CC" w:rsidTr="009A7E6C">
        <w:tc>
          <w:tcPr>
            <w:tcW w:w="54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C27CC" w:rsidRPr="006C27CC" w:rsidRDefault="006C27CC" w:rsidP="009A7E6C">
            <w:pPr>
              <w:rPr>
                <w:rFonts w:ascii="Times New Roman" w:hAnsi="Times New Roman"/>
                <w:sz w:val="24"/>
                <w:szCs w:val="24"/>
              </w:rPr>
            </w:pPr>
            <w:r w:rsidRPr="006C27CC">
              <w:rPr>
                <w:rFonts w:ascii="Times New Roman" w:hAnsi="Times New Roman"/>
                <w:b/>
                <w:bCs/>
                <w:sz w:val="24"/>
                <w:szCs w:val="24"/>
              </w:rPr>
              <w:t>Vurgu Tonlama ile Türkçeyi iyi kullanma            </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6C27CC" w:rsidRPr="006C27CC" w:rsidRDefault="006C27CC" w:rsidP="009A7E6C">
            <w:pPr>
              <w:rPr>
                <w:rFonts w:ascii="Times New Roman" w:hAnsi="Times New Roman"/>
                <w:sz w:val="24"/>
                <w:szCs w:val="24"/>
              </w:rPr>
            </w:pPr>
            <w:r w:rsidRPr="006C27CC">
              <w:rPr>
                <w:rFonts w:ascii="Times New Roman" w:hAnsi="Times New Roman"/>
                <w:b/>
                <w:bCs/>
                <w:sz w:val="24"/>
                <w:szCs w:val="24"/>
              </w:rPr>
              <w:t>25</w:t>
            </w:r>
          </w:p>
        </w:tc>
      </w:tr>
      <w:tr w:rsidR="006C27CC" w:rsidRPr="006C27CC" w:rsidTr="009A7E6C">
        <w:tc>
          <w:tcPr>
            <w:tcW w:w="54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C27CC" w:rsidRPr="006C27CC" w:rsidRDefault="006C27CC" w:rsidP="009A7E6C">
            <w:pPr>
              <w:rPr>
                <w:rFonts w:ascii="Times New Roman" w:hAnsi="Times New Roman"/>
                <w:sz w:val="24"/>
                <w:szCs w:val="24"/>
              </w:rPr>
            </w:pPr>
            <w:r w:rsidRPr="006C27CC">
              <w:rPr>
                <w:rFonts w:ascii="Times New Roman" w:hAnsi="Times New Roman"/>
                <w:b/>
                <w:bCs/>
                <w:sz w:val="24"/>
                <w:szCs w:val="24"/>
              </w:rPr>
              <w:t>Diksiyon (Telaffuz)                                                 </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6C27CC" w:rsidRPr="006C27CC" w:rsidRDefault="006C27CC" w:rsidP="009A7E6C">
            <w:pPr>
              <w:rPr>
                <w:rFonts w:ascii="Times New Roman" w:hAnsi="Times New Roman"/>
                <w:sz w:val="24"/>
                <w:szCs w:val="24"/>
              </w:rPr>
            </w:pPr>
            <w:r w:rsidRPr="006C27CC">
              <w:rPr>
                <w:rFonts w:ascii="Times New Roman" w:hAnsi="Times New Roman"/>
                <w:b/>
                <w:bCs/>
                <w:sz w:val="24"/>
                <w:szCs w:val="24"/>
              </w:rPr>
              <w:t>25</w:t>
            </w:r>
          </w:p>
        </w:tc>
      </w:tr>
      <w:tr w:rsidR="006C27CC" w:rsidRPr="006C27CC" w:rsidTr="009A7E6C">
        <w:tc>
          <w:tcPr>
            <w:tcW w:w="5436" w:type="dxa"/>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rsidR="006C27CC" w:rsidRPr="006C27CC" w:rsidRDefault="006C27CC" w:rsidP="009A7E6C">
            <w:pPr>
              <w:rPr>
                <w:rFonts w:ascii="Times New Roman" w:hAnsi="Times New Roman"/>
                <w:sz w:val="24"/>
                <w:szCs w:val="24"/>
              </w:rPr>
            </w:pPr>
            <w:r w:rsidRPr="006C27CC">
              <w:rPr>
                <w:rFonts w:ascii="Times New Roman" w:hAnsi="Times New Roman"/>
                <w:b/>
                <w:bCs/>
                <w:sz w:val="24"/>
                <w:szCs w:val="24"/>
              </w:rPr>
              <w:t>TOPLAM</w:t>
            </w:r>
          </w:p>
        </w:tc>
        <w:tc>
          <w:tcPr>
            <w:tcW w:w="1985" w:type="dxa"/>
            <w:tcBorders>
              <w:top w:val="nil"/>
              <w:left w:val="nil"/>
              <w:bottom w:val="single" w:sz="8" w:space="0" w:color="auto"/>
              <w:right w:val="single" w:sz="8" w:space="0" w:color="auto"/>
            </w:tcBorders>
            <w:shd w:val="clear" w:color="auto" w:fill="BFBFBF"/>
            <w:tcMar>
              <w:top w:w="0" w:type="dxa"/>
              <w:left w:w="108" w:type="dxa"/>
              <w:bottom w:w="0" w:type="dxa"/>
              <w:right w:w="108" w:type="dxa"/>
            </w:tcMar>
            <w:hideMark/>
          </w:tcPr>
          <w:p w:rsidR="006C27CC" w:rsidRPr="006C27CC" w:rsidRDefault="006C27CC" w:rsidP="009A7E6C">
            <w:pPr>
              <w:rPr>
                <w:rFonts w:ascii="Times New Roman" w:hAnsi="Times New Roman"/>
                <w:sz w:val="24"/>
                <w:szCs w:val="24"/>
              </w:rPr>
            </w:pPr>
            <w:r w:rsidRPr="006C27CC">
              <w:rPr>
                <w:rFonts w:ascii="Times New Roman" w:hAnsi="Times New Roman"/>
                <w:b/>
                <w:bCs/>
                <w:sz w:val="24"/>
                <w:szCs w:val="24"/>
              </w:rPr>
              <w:t>100</w:t>
            </w:r>
          </w:p>
        </w:tc>
      </w:tr>
    </w:tbl>
    <w:p w:rsidR="006C27CC" w:rsidRPr="006C27CC" w:rsidRDefault="006C27CC" w:rsidP="006C27CC">
      <w:pPr>
        <w:rPr>
          <w:rFonts w:ascii="Times New Roman" w:hAnsi="Times New Roman"/>
          <w:sz w:val="24"/>
          <w:szCs w:val="24"/>
        </w:rPr>
      </w:pPr>
    </w:p>
    <w:p w:rsidR="006C27CC" w:rsidRPr="006C27CC" w:rsidRDefault="006C27CC" w:rsidP="006C27CC">
      <w:pPr>
        <w:rPr>
          <w:rFonts w:ascii="Times New Roman" w:hAnsi="Times New Roman"/>
          <w:sz w:val="24"/>
          <w:szCs w:val="24"/>
        </w:rPr>
      </w:pPr>
    </w:p>
    <w:p w:rsidR="006C27CC" w:rsidRPr="006C27CC" w:rsidRDefault="006C27CC" w:rsidP="006C27CC">
      <w:pPr>
        <w:rPr>
          <w:rFonts w:ascii="Times New Roman" w:hAnsi="Times New Roman"/>
          <w:sz w:val="24"/>
          <w:szCs w:val="24"/>
        </w:rPr>
      </w:pPr>
    </w:p>
    <w:p w:rsidR="006C27CC" w:rsidRDefault="006C27CC" w:rsidP="006C27CC">
      <w:pPr>
        <w:rPr>
          <w:rFonts w:ascii="Times New Roman" w:hAnsi="Times New Roman"/>
          <w:sz w:val="24"/>
          <w:szCs w:val="24"/>
        </w:rPr>
      </w:pPr>
    </w:p>
    <w:p w:rsidR="0070649E" w:rsidRDefault="0070649E" w:rsidP="006C27CC">
      <w:pPr>
        <w:rPr>
          <w:rFonts w:ascii="Times New Roman" w:hAnsi="Times New Roman"/>
          <w:sz w:val="24"/>
          <w:szCs w:val="24"/>
        </w:rPr>
      </w:pPr>
    </w:p>
    <w:p w:rsidR="0070649E" w:rsidRPr="006C27CC" w:rsidRDefault="0070649E" w:rsidP="006C27CC">
      <w:pPr>
        <w:rPr>
          <w:rFonts w:ascii="Times New Roman" w:hAnsi="Times New Roman"/>
          <w:sz w:val="24"/>
          <w:szCs w:val="24"/>
        </w:rPr>
      </w:pPr>
    </w:p>
    <w:p w:rsidR="006C27CC" w:rsidRPr="006C27CC" w:rsidRDefault="006C27CC" w:rsidP="006C27CC">
      <w:pPr>
        <w:rPr>
          <w:rFonts w:ascii="Times New Roman" w:hAnsi="Times New Roman"/>
          <w:sz w:val="24"/>
          <w:szCs w:val="24"/>
        </w:rPr>
      </w:pPr>
      <w:r w:rsidRPr="006C27CC">
        <w:rPr>
          <w:rFonts w:ascii="Times New Roman" w:hAnsi="Times New Roman"/>
          <w:b/>
          <w:bCs/>
          <w:sz w:val="24"/>
          <w:szCs w:val="24"/>
        </w:rPr>
        <w:lastRenderedPageBreak/>
        <w:t>DİĞER HUSUSLAR:</w:t>
      </w:r>
    </w:p>
    <w:p w:rsidR="006C27CC" w:rsidRPr="006C27CC" w:rsidRDefault="006C27CC" w:rsidP="006C27CC">
      <w:pPr>
        <w:numPr>
          <w:ilvl w:val="0"/>
          <w:numId w:val="2"/>
        </w:numPr>
        <w:spacing w:after="160" w:line="256" w:lineRule="auto"/>
        <w:rPr>
          <w:rFonts w:ascii="Times New Roman" w:hAnsi="Times New Roman"/>
          <w:sz w:val="24"/>
          <w:szCs w:val="24"/>
        </w:rPr>
      </w:pPr>
      <w:r w:rsidRPr="006C27CC">
        <w:rPr>
          <w:rFonts w:ascii="Times New Roman" w:hAnsi="Times New Roman"/>
          <w:sz w:val="24"/>
          <w:szCs w:val="24"/>
        </w:rPr>
        <w:t xml:space="preserve">İstiklal Marşı'mız mikrofonsuz, </w:t>
      </w:r>
      <w:r w:rsidR="00412855">
        <w:rPr>
          <w:rFonts w:ascii="Times New Roman" w:hAnsi="Times New Roman"/>
          <w:sz w:val="24"/>
          <w:szCs w:val="24"/>
        </w:rPr>
        <w:t>fon müziği kullanılmadan çevrim</w:t>
      </w:r>
      <w:r w:rsidRPr="006C27CC">
        <w:rPr>
          <w:rFonts w:ascii="Times New Roman" w:hAnsi="Times New Roman"/>
          <w:sz w:val="24"/>
          <w:szCs w:val="24"/>
        </w:rPr>
        <w:t>içi canlı olarak okunacaktır.</w:t>
      </w:r>
    </w:p>
    <w:p w:rsidR="006C27CC" w:rsidRPr="006C27CC" w:rsidRDefault="00412855" w:rsidP="006C27CC">
      <w:pPr>
        <w:pStyle w:val="ListeParagraf"/>
        <w:numPr>
          <w:ilvl w:val="0"/>
          <w:numId w:val="2"/>
        </w:numPr>
        <w:rPr>
          <w:rFonts w:ascii="Times New Roman" w:hAnsi="Times New Roman"/>
          <w:sz w:val="24"/>
          <w:szCs w:val="24"/>
        </w:rPr>
      </w:pPr>
      <w:r>
        <w:rPr>
          <w:rFonts w:ascii="Times New Roman" w:hAnsi="Times New Roman"/>
          <w:sz w:val="24"/>
          <w:szCs w:val="24"/>
        </w:rPr>
        <w:t xml:space="preserve">Her kademede </w:t>
      </w:r>
      <w:r w:rsidR="006C27CC" w:rsidRPr="006C27CC">
        <w:rPr>
          <w:rFonts w:ascii="Times New Roman" w:hAnsi="Times New Roman"/>
          <w:sz w:val="24"/>
          <w:szCs w:val="24"/>
        </w:rPr>
        <w:t>1. 2. ve 3. olan öğrenciler ödüllendirilecek</w:t>
      </w:r>
      <w:r>
        <w:rPr>
          <w:rFonts w:ascii="Times New Roman" w:hAnsi="Times New Roman"/>
          <w:sz w:val="24"/>
          <w:szCs w:val="24"/>
        </w:rPr>
        <w:t>,</w:t>
      </w:r>
      <w:r w:rsidR="006C27CC" w:rsidRPr="006C27CC">
        <w:rPr>
          <w:rFonts w:ascii="Times New Roman" w:hAnsi="Times New Roman"/>
          <w:sz w:val="24"/>
          <w:szCs w:val="24"/>
        </w:rPr>
        <w:t xml:space="preserve"> 100. yıla özel hediyeler verilecektir.</w:t>
      </w:r>
    </w:p>
    <w:p w:rsidR="006C27CC" w:rsidRPr="006C27CC" w:rsidRDefault="006C27CC" w:rsidP="006C27CC">
      <w:pPr>
        <w:rPr>
          <w:rFonts w:ascii="Times New Roman" w:hAnsi="Times New Roman"/>
          <w:sz w:val="24"/>
          <w:szCs w:val="24"/>
        </w:rPr>
      </w:pPr>
      <w:r w:rsidRPr="006C27CC">
        <w:rPr>
          <w:rFonts w:ascii="Times New Roman" w:hAnsi="Times New Roman"/>
          <w:b/>
          <w:bCs/>
          <w:sz w:val="24"/>
          <w:szCs w:val="24"/>
        </w:rPr>
        <w:t xml:space="preserve">       5.      </w:t>
      </w:r>
      <w:r w:rsidRPr="006C27CC">
        <w:rPr>
          <w:rFonts w:ascii="Times New Roman" w:hAnsi="Times New Roman"/>
          <w:sz w:val="24"/>
          <w:szCs w:val="24"/>
        </w:rPr>
        <w:t>Bu şartnamede belirtilen hususları yer, zaman şahıs olarak (gerektiğinde tüm şartları) İl</w:t>
      </w:r>
      <w:r w:rsidR="00412855">
        <w:rPr>
          <w:rFonts w:ascii="Times New Roman" w:hAnsi="Times New Roman"/>
          <w:sz w:val="24"/>
          <w:szCs w:val="24"/>
        </w:rPr>
        <w:t>çe</w:t>
      </w:r>
      <w:r w:rsidRPr="006C27CC">
        <w:rPr>
          <w:rFonts w:ascii="Times New Roman" w:hAnsi="Times New Roman"/>
          <w:sz w:val="24"/>
          <w:szCs w:val="24"/>
        </w:rPr>
        <w:t xml:space="preserve"> Milli Eğitim Müdürlüğü değiştirme yetkisine </w:t>
      </w:r>
      <w:r w:rsidR="0070649E">
        <w:rPr>
          <w:rFonts w:ascii="Times New Roman" w:hAnsi="Times New Roman"/>
          <w:sz w:val="24"/>
          <w:szCs w:val="24"/>
        </w:rPr>
        <w:t xml:space="preserve">    </w:t>
      </w:r>
      <w:r w:rsidRPr="006C27CC">
        <w:rPr>
          <w:rFonts w:ascii="Times New Roman" w:hAnsi="Times New Roman"/>
          <w:sz w:val="24"/>
          <w:szCs w:val="24"/>
        </w:rPr>
        <w:t>sahiptir.</w:t>
      </w:r>
    </w:p>
    <w:p w:rsidR="006C27CC" w:rsidRPr="006C27CC" w:rsidRDefault="006C27CC" w:rsidP="006C27CC">
      <w:pPr>
        <w:rPr>
          <w:rFonts w:ascii="Times New Roman" w:hAnsi="Times New Roman"/>
          <w:sz w:val="24"/>
          <w:szCs w:val="24"/>
        </w:rPr>
      </w:pPr>
      <w:r w:rsidRPr="006C27CC">
        <w:rPr>
          <w:rFonts w:ascii="Times New Roman" w:hAnsi="Times New Roman"/>
          <w:b/>
          <w:bCs/>
          <w:sz w:val="24"/>
          <w:szCs w:val="24"/>
        </w:rPr>
        <w:t xml:space="preserve">      6.      </w:t>
      </w:r>
      <w:r w:rsidRPr="006C27CC">
        <w:rPr>
          <w:rFonts w:ascii="Times New Roman" w:hAnsi="Times New Roman"/>
          <w:sz w:val="24"/>
          <w:szCs w:val="24"/>
        </w:rPr>
        <w:t>Bu şartnameyi İlçe Milli Eğitim Müdürlüğü yürütür.</w:t>
      </w:r>
    </w:p>
    <w:p w:rsidR="006C27CC" w:rsidRPr="006C27CC" w:rsidRDefault="006C27CC" w:rsidP="006C27CC">
      <w:pPr>
        <w:rPr>
          <w:rFonts w:ascii="Times New Roman" w:hAnsi="Times New Roman"/>
          <w:sz w:val="24"/>
          <w:szCs w:val="24"/>
        </w:rPr>
      </w:pPr>
    </w:p>
    <w:p w:rsidR="006C27CC" w:rsidRPr="006C27CC" w:rsidRDefault="006C27CC" w:rsidP="006C27CC">
      <w:pPr>
        <w:rPr>
          <w:rFonts w:ascii="Times New Roman" w:hAnsi="Times New Roman"/>
          <w:sz w:val="24"/>
          <w:szCs w:val="24"/>
        </w:rPr>
      </w:pPr>
      <w:r w:rsidRPr="006C27CC">
        <w:rPr>
          <w:rFonts w:ascii="Times New Roman" w:hAnsi="Times New Roman"/>
          <w:b/>
          <w:bCs/>
          <w:sz w:val="24"/>
          <w:szCs w:val="24"/>
        </w:rPr>
        <w:t>YARIŞMA TAKVİMİ</w:t>
      </w:r>
    </w:p>
    <w:p w:rsidR="006C27CC" w:rsidRPr="006C27CC" w:rsidRDefault="006C27CC" w:rsidP="006C27CC">
      <w:pPr>
        <w:rPr>
          <w:rFonts w:ascii="Times New Roman" w:hAnsi="Times New Roman"/>
          <w:sz w:val="24"/>
          <w:szCs w:val="24"/>
        </w:rPr>
      </w:pPr>
      <w:r w:rsidRPr="006C27CC">
        <w:rPr>
          <w:rFonts w:ascii="Times New Roman" w:hAnsi="Times New Roman"/>
          <w:sz w:val="24"/>
          <w:szCs w:val="24"/>
        </w:rPr>
        <w:t> </w:t>
      </w:r>
    </w:p>
    <w:tbl>
      <w:tblPr>
        <w:tblW w:w="9889" w:type="dxa"/>
        <w:tblCellMar>
          <w:left w:w="0" w:type="dxa"/>
          <w:right w:w="0" w:type="dxa"/>
        </w:tblCellMar>
        <w:tblLook w:val="04A0" w:firstRow="1" w:lastRow="0" w:firstColumn="1" w:lastColumn="0" w:noHBand="0" w:noVBand="1"/>
      </w:tblPr>
      <w:tblGrid>
        <w:gridCol w:w="1592"/>
        <w:gridCol w:w="2344"/>
        <w:gridCol w:w="2976"/>
        <w:gridCol w:w="2977"/>
      </w:tblGrid>
      <w:tr w:rsidR="006C27CC" w:rsidRPr="006C27CC" w:rsidTr="00C44239">
        <w:trPr>
          <w:trHeight w:val="875"/>
        </w:trPr>
        <w:tc>
          <w:tcPr>
            <w:tcW w:w="1592" w:type="dxa"/>
            <w:tcBorders>
              <w:top w:val="single" w:sz="8" w:space="0" w:color="auto"/>
              <w:left w:val="single" w:sz="8" w:space="0" w:color="auto"/>
              <w:bottom w:val="single" w:sz="8" w:space="0" w:color="auto"/>
              <w:right w:val="single" w:sz="8" w:space="0" w:color="auto"/>
            </w:tcBorders>
            <w:shd w:val="clear" w:color="auto" w:fill="ACB9CA"/>
            <w:tcMar>
              <w:top w:w="0" w:type="dxa"/>
              <w:left w:w="108" w:type="dxa"/>
              <w:bottom w:w="0" w:type="dxa"/>
              <w:right w:w="108" w:type="dxa"/>
            </w:tcMar>
            <w:vAlign w:val="center"/>
            <w:hideMark/>
          </w:tcPr>
          <w:p w:rsidR="006C27CC" w:rsidRPr="006C27CC" w:rsidRDefault="006C27CC" w:rsidP="009A7E6C">
            <w:pPr>
              <w:rPr>
                <w:rFonts w:ascii="Times New Roman" w:hAnsi="Times New Roman"/>
                <w:sz w:val="24"/>
                <w:szCs w:val="24"/>
              </w:rPr>
            </w:pPr>
            <w:r w:rsidRPr="006C27CC">
              <w:rPr>
                <w:rFonts w:ascii="Times New Roman" w:hAnsi="Times New Roman"/>
                <w:b/>
                <w:bCs/>
                <w:sz w:val="24"/>
                <w:szCs w:val="24"/>
              </w:rPr>
              <w:t>Okul Türü</w:t>
            </w:r>
          </w:p>
        </w:tc>
        <w:tc>
          <w:tcPr>
            <w:tcW w:w="2344" w:type="dxa"/>
            <w:tcBorders>
              <w:top w:val="single" w:sz="8" w:space="0" w:color="auto"/>
              <w:left w:val="nil"/>
              <w:bottom w:val="single" w:sz="8" w:space="0" w:color="auto"/>
              <w:right w:val="single" w:sz="8" w:space="0" w:color="auto"/>
            </w:tcBorders>
            <w:shd w:val="clear" w:color="auto" w:fill="ACB9CA"/>
            <w:tcMar>
              <w:top w:w="0" w:type="dxa"/>
              <w:left w:w="108" w:type="dxa"/>
              <w:bottom w:w="0" w:type="dxa"/>
              <w:right w:w="108" w:type="dxa"/>
            </w:tcMar>
            <w:vAlign w:val="center"/>
            <w:hideMark/>
          </w:tcPr>
          <w:p w:rsidR="006C27CC" w:rsidRPr="006C27CC" w:rsidRDefault="006C27CC" w:rsidP="009A7E6C">
            <w:pPr>
              <w:rPr>
                <w:rFonts w:ascii="Times New Roman" w:hAnsi="Times New Roman"/>
                <w:sz w:val="24"/>
                <w:szCs w:val="24"/>
              </w:rPr>
            </w:pPr>
            <w:r w:rsidRPr="006C27CC">
              <w:rPr>
                <w:rFonts w:ascii="Times New Roman" w:hAnsi="Times New Roman"/>
                <w:b/>
                <w:bCs/>
                <w:sz w:val="24"/>
                <w:szCs w:val="24"/>
              </w:rPr>
              <w:t>Şartnamenin okullara gönderilmesi</w:t>
            </w:r>
          </w:p>
        </w:tc>
        <w:tc>
          <w:tcPr>
            <w:tcW w:w="2976" w:type="dxa"/>
            <w:tcBorders>
              <w:top w:val="single" w:sz="8" w:space="0" w:color="auto"/>
              <w:left w:val="nil"/>
              <w:bottom w:val="single" w:sz="8" w:space="0" w:color="auto"/>
              <w:right w:val="single" w:sz="8" w:space="0" w:color="auto"/>
            </w:tcBorders>
            <w:shd w:val="clear" w:color="auto" w:fill="ACB9CA"/>
            <w:tcMar>
              <w:top w:w="0" w:type="dxa"/>
              <w:left w:w="108" w:type="dxa"/>
              <w:bottom w:w="0" w:type="dxa"/>
              <w:right w:w="108" w:type="dxa"/>
            </w:tcMar>
            <w:vAlign w:val="center"/>
            <w:hideMark/>
          </w:tcPr>
          <w:p w:rsidR="006C27CC" w:rsidRPr="006C27CC" w:rsidRDefault="006C27CC" w:rsidP="009A7E6C">
            <w:pPr>
              <w:rPr>
                <w:rFonts w:ascii="Times New Roman" w:hAnsi="Times New Roman"/>
                <w:sz w:val="24"/>
                <w:szCs w:val="24"/>
              </w:rPr>
            </w:pPr>
            <w:r w:rsidRPr="006C27CC">
              <w:rPr>
                <w:rFonts w:ascii="Times New Roman" w:hAnsi="Times New Roman"/>
                <w:b/>
                <w:bCs/>
                <w:sz w:val="24"/>
                <w:szCs w:val="24"/>
              </w:rPr>
              <w:t>Final yarışmasına katılacak öğrencilerin İlçe MEM'e bildirilmesi</w:t>
            </w:r>
          </w:p>
        </w:tc>
        <w:tc>
          <w:tcPr>
            <w:tcW w:w="2977" w:type="dxa"/>
            <w:tcBorders>
              <w:top w:val="single" w:sz="8" w:space="0" w:color="auto"/>
              <w:left w:val="nil"/>
              <w:bottom w:val="single" w:sz="8" w:space="0" w:color="auto"/>
              <w:right w:val="single" w:sz="8" w:space="0" w:color="auto"/>
            </w:tcBorders>
            <w:shd w:val="clear" w:color="auto" w:fill="ACB9CA"/>
            <w:tcMar>
              <w:top w:w="0" w:type="dxa"/>
              <w:left w:w="108" w:type="dxa"/>
              <w:bottom w:w="0" w:type="dxa"/>
              <w:right w:w="108" w:type="dxa"/>
            </w:tcMar>
            <w:vAlign w:val="center"/>
            <w:hideMark/>
          </w:tcPr>
          <w:p w:rsidR="006C27CC" w:rsidRPr="006C27CC" w:rsidRDefault="006C27CC" w:rsidP="009A7E6C">
            <w:pPr>
              <w:rPr>
                <w:rFonts w:ascii="Times New Roman" w:hAnsi="Times New Roman"/>
                <w:sz w:val="24"/>
                <w:szCs w:val="24"/>
              </w:rPr>
            </w:pPr>
            <w:r w:rsidRPr="006C27CC">
              <w:rPr>
                <w:rFonts w:ascii="Times New Roman" w:hAnsi="Times New Roman"/>
                <w:b/>
                <w:bCs/>
                <w:sz w:val="24"/>
                <w:szCs w:val="24"/>
              </w:rPr>
              <w:t>Final Yarışması</w:t>
            </w:r>
          </w:p>
        </w:tc>
      </w:tr>
      <w:tr w:rsidR="006C27CC" w:rsidRPr="006C27CC" w:rsidTr="00C44239">
        <w:trPr>
          <w:trHeight w:val="705"/>
        </w:trPr>
        <w:tc>
          <w:tcPr>
            <w:tcW w:w="1592" w:type="dxa"/>
            <w:tcBorders>
              <w:top w:val="nil"/>
              <w:left w:val="single" w:sz="8" w:space="0" w:color="auto"/>
              <w:bottom w:val="single" w:sz="8" w:space="0" w:color="auto"/>
              <w:right w:val="single" w:sz="8" w:space="0" w:color="auto"/>
            </w:tcBorders>
            <w:shd w:val="clear" w:color="auto" w:fill="D5DCE4"/>
            <w:tcMar>
              <w:top w:w="0" w:type="dxa"/>
              <w:left w:w="108" w:type="dxa"/>
              <w:bottom w:w="0" w:type="dxa"/>
              <w:right w:w="108" w:type="dxa"/>
            </w:tcMar>
            <w:vAlign w:val="center"/>
            <w:hideMark/>
          </w:tcPr>
          <w:p w:rsidR="006C27CC" w:rsidRPr="006C27CC" w:rsidRDefault="006C27CC" w:rsidP="009A7E6C">
            <w:pPr>
              <w:rPr>
                <w:rFonts w:ascii="Times New Roman" w:hAnsi="Times New Roman"/>
                <w:sz w:val="24"/>
                <w:szCs w:val="24"/>
              </w:rPr>
            </w:pPr>
            <w:r w:rsidRPr="006C27CC">
              <w:rPr>
                <w:rFonts w:ascii="Times New Roman" w:hAnsi="Times New Roman"/>
                <w:b/>
                <w:bCs/>
                <w:sz w:val="24"/>
                <w:szCs w:val="24"/>
              </w:rPr>
              <w:t>İlkokullar</w:t>
            </w:r>
          </w:p>
        </w:tc>
        <w:tc>
          <w:tcPr>
            <w:tcW w:w="2344"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6C27CC" w:rsidRPr="006C27CC" w:rsidRDefault="00412855" w:rsidP="009A7E6C">
            <w:pPr>
              <w:rPr>
                <w:rFonts w:ascii="Times New Roman" w:hAnsi="Times New Roman"/>
                <w:sz w:val="24"/>
                <w:szCs w:val="24"/>
              </w:rPr>
            </w:pPr>
            <w:r>
              <w:rPr>
                <w:rFonts w:ascii="Times New Roman" w:hAnsi="Times New Roman"/>
                <w:b/>
                <w:bCs/>
                <w:sz w:val="24"/>
                <w:szCs w:val="24"/>
              </w:rPr>
              <w:t>1 Mart</w:t>
            </w:r>
            <w:r w:rsidR="006C27CC" w:rsidRPr="006C27CC">
              <w:rPr>
                <w:rFonts w:ascii="Times New Roman" w:hAnsi="Times New Roman"/>
                <w:b/>
                <w:bCs/>
                <w:sz w:val="24"/>
                <w:szCs w:val="24"/>
              </w:rPr>
              <w:t xml:space="preserve"> 2021</w:t>
            </w:r>
          </w:p>
          <w:p w:rsidR="006C27CC" w:rsidRPr="006C27CC" w:rsidRDefault="00412855" w:rsidP="009A7E6C">
            <w:pPr>
              <w:rPr>
                <w:rFonts w:ascii="Times New Roman" w:hAnsi="Times New Roman"/>
                <w:sz w:val="24"/>
                <w:szCs w:val="24"/>
              </w:rPr>
            </w:pPr>
            <w:r>
              <w:rPr>
                <w:rFonts w:ascii="Times New Roman" w:hAnsi="Times New Roman"/>
                <w:b/>
                <w:bCs/>
                <w:sz w:val="24"/>
                <w:szCs w:val="24"/>
              </w:rPr>
              <w:t>Pazartesi</w:t>
            </w:r>
          </w:p>
        </w:tc>
        <w:tc>
          <w:tcPr>
            <w:tcW w:w="2976"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6C27CC" w:rsidRPr="006C27CC" w:rsidRDefault="006C27CC" w:rsidP="009A7E6C">
            <w:pPr>
              <w:rPr>
                <w:rFonts w:ascii="Times New Roman" w:hAnsi="Times New Roman"/>
                <w:b/>
                <w:bCs/>
                <w:sz w:val="24"/>
                <w:szCs w:val="24"/>
              </w:rPr>
            </w:pPr>
            <w:r w:rsidRPr="006C27CC">
              <w:rPr>
                <w:rFonts w:ascii="Times New Roman" w:hAnsi="Times New Roman"/>
                <w:b/>
                <w:bCs/>
                <w:sz w:val="24"/>
                <w:szCs w:val="24"/>
              </w:rPr>
              <w:t>                  </w:t>
            </w:r>
          </w:p>
          <w:p w:rsidR="006C27CC" w:rsidRPr="006C27CC" w:rsidRDefault="00412855" w:rsidP="00412855">
            <w:pPr>
              <w:rPr>
                <w:rFonts w:ascii="Times New Roman" w:hAnsi="Times New Roman"/>
                <w:b/>
                <w:bCs/>
                <w:sz w:val="24"/>
                <w:szCs w:val="24"/>
              </w:rPr>
            </w:pPr>
            <w:r>
              <w:rPr>
                <w:rFonts w:ascii="Times New Roman" w:hAnsi="Times New Roman"/>
                <w:b/>
                <w:bCs/>
                <w:sz w:val="24"/>
                <w:szCs w:val="24"/>
              </w:rPr>
              <w:t>9</w:t>
            </w:r>
            <w:r w:rsidR="006C27CC" w:rsidRPr="006C27CC">
              <w:rPr>
                <w:rFonts w:ascii="Times New Roman" w:hAnsi="Times New Roman"/>
                <w:b/>
                <w:bCs/>
                <w:sz w:val="24"/>
                <w:szCs w:val="24"/>
              </w:rPr>
              <w:t xml:space="preserve"> Mart 2021 </w:t>
            </w:r>
            <w:r>
              <w:rPr>
                <w:rFonts w:ascii="Times New Roman" w:hAnsi="Times New Roman"/>
                <w:b/>
                <w:bCs/>
                <w:sz w:val="24"/>
                <w:szCs w:val="24"/>
              </w:rPr>
              <w:t>Salı</w:t>
            </w:r>
          </w:p>
        </w:tc>
        <w:tc>
          <w:tcPr>
            <w:tcW w:w="29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27CC" w:rsidRPr="006C27CC" w:rsidRDefault="00C44239" w:rsidP="009A7E6C">
            <w:pPr>
              <w:rPr>
                <w:rFonts w:ascii="Times New Roman" w:hAnsi="Times New Roman"/>
                <w:sz w:val="24"/>
                <w:szCs w:val="24"/>
              </w:rPr>
            </w:pPr>
            <w:r>
              <w:rPr>
                <w:rFonts w:ascii="Times New Roman" w:hAnsi="Times New Roman"/>
                <w:b/>
                <w:bCs/>
                <w:sz w:val="24"/>
                <w:szCs w:val="24"/>
              </w:rPr>
              <w:t>11</w:t>
            </w:r>
            <w:r w:rsidR="006C27CC" w:rsidRPr="006C27CC">
              <w:rPr>
                <w:rFonts w:ascii="Times New Roman" w:hAnsi="Times New Roman"/>
                <w:b/>
                <w:bCs/>
                <w:sz w:val="24"/>
                <w:szCs w:val="24"/>
              </w:rPr>
              <w:t xml:space="preserve"> Mart 2021</w:t>
            </w:r>
            <w:r>
              <w:rPr>
                <w:rFonts w:ascii="Times New Roman" w:hAnsi="Times New Roman"/>
                <w:b/>
                <w:bCs/>
                <w:sz w:val="24"/>
                <w:szCs w:val="24"/>
              </w:rPr>
              <w:t xml:space="preserve"> (1.Jüri)</w:t>
            </w:r>
          </w:p>
          <w:p w:rsidR="006C27CC" w:rsidRPr="006C27CC" w:rsidRDefault="00C44239" w:rsidP="009A7E6C">
            <w:pPr>
              <w:rPr>
                <w:rFonts w:ascii="Times New Roman" w:hAnsi="Times New Roman"/>
                <w:sz w:val="24"/>
                <w:szCs w:val="24"/>
              </w:rPr>
            </w:pPr>
            <w:r>
              <w:rPr>
                <w:rFonts w:ascii="Times New Roman" w:hAnsi="Times New Roman"/>
                <w:b/>
                <w:bCs/>
                <w:sz w:val="24"/>
                <w:szCs w:val="24"/>
              </w:rPr>
              <w:t>Saat: 10</w:t>
            </w:r>
            <w:r w:rsidR="006C27CC" w:rsidRPr="006C27CC">
              <w:rPr>
                <w:rFonts w:ascii="Times New Roman" w:hAnsi="Times New Roman"/>
                <w:b/>
                <w:bCs/>
                <w:sz w:val="24"/>
                <w:szCs w:val="24"/>
              </w:rPr>
              <w:t>.00</w:t>
            </w:r>
          </w:p>
        </w:tc>
      </w:tr>
      <w:tr w:rsidR="006C27CC" w:rsidRPr="006C27CC" w:rsidTr="00C44239">
        <w:trPr>
          <w:trHeight w:val="930"/>
        </w:trPr>
        <w:tc>
          <w:tcPr>
            <w:tcW w:w="1592" w:type="dxa"/>
            <w:tcBorders>
              <w:top w:val="nil"/>
              <w:left w:val="single" w:sz="8" w:space="0" w:color="auto"/>
              <w:bottom w:val="single" w:sz="8" w:space="0" w:color="auto"/>
              <w:right w:val="single" w:sz="8" w:space="0" w:color="auto"/>
            </w:tcBorders>
            <w:shd w:val="clear" w:color="auto" w:fill="D5DCE4"/>
            <w:tcMar>
              <w:top w:w="0" w:type="dxa"/>
              <w:left w:w="108" w:type="dxa"/>
              <w:bottom w:w="0" w:type="dxa"/>
              <w:right w:w="108" w:type="dxa"/>
            </w:tcMar>
            <w:vAlign w:val="center"/>
            <w:hideMark/>
          </w:tcPr>
          <w:p w:rsidR="006C27CC" w:rsidRPr="006C27CC" w:rsidRDefault="006C27CC" w:rsidP="009A7E6C">
            <w:pPr>
              <w:rPr>
                <w:rFonts w:ascii="Times New Roman" w:hAnsi="Times New Roman"/>
                <w:sz w:val="24"/>
                <w:szCs w:val="24"/>
              </w:rPr>
            </w:pPr>
            <w:r w:rsidRPr="006C27CC">
              <w:rPr>
                <w:rFonts w:ascii="Times New Roman" w:hAnsi="Times New Roman"/>
                <w:b/>
                <w:bCs/>
                <w:sz w:val="24"/>
                <w:szCs w:val="24"/>
              </w:rPr>
              <w:t>Ortaokullar</w:t>
            </w:r>
          </w:p>
        </w:tc>
        <w:tc>
          <w:tcPr>
            <w:tcW w:w="0" w:type="auto"/>
            <w:vMerge/>
            <w:tcBorders>
              <w:top w:val="nil"/>
              <w:left w:val="nil"/>
              <w:bottom w:val="single" w:sz="8" w:space="0" w:color="auto"/>
              <w:right w:val="single" w:sz="8" w:space="0" w:color="auto"/>
            </w:tcBorders>
            <w:vAlign w:val="center"/>
            <w:hideMark/>
          </w:tcPr>
          <w:p w:rsidR="006C27CC" w:rsidRPr="006C27CC" w:rsidRDefault="006C27CC" w:rsidP="009A7E6C">
            <w:pPr>
              <w:spacing w:after="0" w:line="256" w:lineRule="auto"/>
              <w:rPr>
                <w:rFonts w:ascii="Times New Roman" w:hAnsi="Times New Roman"/>
                <w:sz w:val="24"/>
                <w:szCs w:val="24"/>
              </w:rPr>
            </w:pPr>
          </w:p>
        </w:tc>
        <w:tc>
          <w:tcPr>
            <w:tcW w:w="0" w:type="auto"/>
            <w:vMerge/>
            <w:tcBorders>
              <w:top w:val="nil"/>
              <w:left w:val="nil"/>
              <w:bottom w:val="single" w:sz="8" w:space="0" w:color="auto"/>
              <w:right w:val="single" w:sz="8" w:space="0" w:color="auto"/>
            </w:tcBorders>
            <w:vAlign w:val="center"/>
            <w:hideMark/>
          </w:tcPr>
          <w:p w:rsidR="006C27CC" w:rsidRPr="006C27CC" w:rsidRDefault="006C27CC" w:rsidP="009A7E6C">
            <w:pPr>
              <w:spacing w:after="0" w:line="256" w:lineRule="auto"/>
              <w:rPr>
                <w:rFonts w:ascii="Times New Roman" w:hAnsi="Times New Roman"/>
                <w:b/>
                <w:bCs/>
                <w:sz w:val="24"/>
                <w:szCs w:val="24"/>
              </w:rPr>
            </w:pPr>
          </w:p>
        </w:tc>
        <w:tc>
          <w:tcPr>
            <w:tcW w:w="29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44239" w:rsidRPr="006C27CC" w:rsidRDefault="00C44239" w:rsidP="00C44239">
            <w:pPr>
              <w:rPr>
                <w:rFonts w:ascii="Times New Roman" w:hAnsi="Times New Roman"/>
                <w:sz w:val="24"/>
                <w:szCs w:val="24"/>
              </w:rPr>
            </w:pPr>
            <w:r>
              <w:rPr>
                <w:rFonts w:ascii="Times New Roman" w:hAnsi="Times New Roman"/>
                <w:b/>
                <w:bCs/>
                <w:sz w:val="24"/>
                <w:szCs w:val="24"/>
              </w:rPr>
              <w:t>11</w:t>
            </w:r>
            <w:r w:rsidRPr="006C27CC">
              <w:rPr>
                <w:rFonts w:ascii="Times New Roman" w:hAnsi="Times New Roman"/>
                <w:b/>
                <w:bCs/>
                <w:sz w:val="24"/>
                <w:szCs w:val="24"/>
              </w:rPr>
              <w:t xml:space="preserve"> Mart 2021</w:t>
            </w:r>
            <w:r>
              <w:rPr>
                <w:rFonts w:ascii="Times New Roman" w:hAnsi="Times New Roman"/>
                <w:b/>
                <w:bCs/>
                <w:sz w:val="24"/>
                <w:szCs w:val="24"/>
              </w:rPr>
              <w:t xml:space="preserve"> (2. Jüri)</w:t>
            </w:r>
          </w:p>
          <w:p w:rsidR="006C27CC" w:rsidRPr="006C27CC" w:rsidRDefault="00C44239" w:rsidP="00C44239">
            <w:pPr>
              <w:rPr>
                <w:rFonts w:ascii="Times New Roman" w:hAnsi="Times New Roman"/>
                <w:sz w:val="24"/>
                <w:szCs w:val="24"/>
              </w:rPr>
            </w:pPr>
            <w:r>
              <w:rPr>
                <w:rFonts w:ascii="Times New Roman" w:hAnsi="Times New Roman"/>
                <w:b/>
                <w:bCs/>
                <w:sz w:val="24"/>
                <w:szCs w:val="24"/>
              </w:rPr>
              <w:t>Saat: 13</w:t>
            </w:r>
            <w:r w:rsidRPr="006C27CC">
              <w:rPr>
                <w:rFonts w:ascii="Times New Roman" w:hAnsi="Times New Roman"/>
                <w:b/>
                <w:bCs/>
                <w:sz w:val="24"/>
                <w:szCs w:val="24"/>
              </w:rPr>
              <w:t>.00</w:t>
            </w:r>
          </w:p>
        </w:tc>
      </w:tr>
      <w:tr w:rsidR="006C27CC" w:rsidRPr="006C27CC" w:rsidTr="00C44239">
        <w:trPr>
          <w:trHeight w:val="930"/>
        </w:trPr>
        <w:tc>
          <w:tcPr>
            <w:tcW w:w="1592" w:type="dxa"/>
            <w:tcBorders>
              <w:top w:val="nil"/>
              <w:left w:val="single" w:sz="8" w:space="0" w:color="auto"/>
              <w:bottom w:val="single" w:sz="8" w:space="0" w:color="auto"/>
              <w:right w:val="single" w:sz="8" w:space="0" w:color="auto"/>
            </w:tcBorders>
            <w:shd w:val="clear" w:color="auto" w:fill="D5DCE4"/>
            <w:tcMar>
              <w:top w:w="0" w:type="dxa"/>
              <w:left w:w="108" w:type="dxa"/>
              <w:bottom w:w="0" w:type="dxa"/>
              <w:right w:w="108" w:type="dxa"/>
            </w:tcMar>
            <w:vAlign w:val="center"/>
            <w:hideMark/>
          </w:tcPr>
          <w:p w:rsidR="006C27CC" w:rsidRPr="006C27CC" w:rsidRDefault="006C27CC" w:rsidP="009A7E6C">
            <w:pPr>
              <w:rPr>
                <w:rFonts w:ascii="Times New Roman" w:hAnsi="Times New Roman"/>
                <w:sz w:val="24"/>
                <w:szCs w:val="24"/>
              </w:rPr>
            </w:pPr>
            <w:r w:rsidRPr="006C27CC">
              <w:rPr>
                <w:rFonts w:ascii="Times New Roman" w:hAnsi="Times New Roman"/>
                <w:b/>
                <w:bCs/>
                <w:sz w:val="24"/>
                <w:szCs w:val="24"/>
              </w:rPr>
              <w:t xml:space="preserve">Lise </w:t>
            </w:r>
          </w:p>
        </w:tc>
        <w:tc>
          <w:tcPr>
            <w:tcW w:w="0" w:type="auto"/>
            <w:vMerge/>
            <w:tcBorders>
              <w:top w:val="nil"/>
              <w:left w:val="nil"/>
              <w:bottom w:val="single" w:sz="8" w:space="0" w:color="auto"/>
              <w:right w:val="single" w:sz="8" w:space="0" w:color="auto"/>
            </w:tcBorders>
            <w:vAlign w:val="center"/>
            <w:hideMark/>
          </w:tcPr>
          <w:p w:rsidR="006C27CC" w:rsidRPr="006C27CC" w:rsidRDefault="006C27CC" w:rsidP="009A7E6C">
            <w:pPr>
              <w:spacing w:after="0" w:line="256" w:lineRule="auto"/>
              <w:rPr>
                <w:rFonts w:ascii="Times New Roman" w:hAnsi="Times New Roman"/>
                <w:sz w:val="24"/>
                <w:szCs w:val="24"/>
              </w:rPr>
            </w:pPr>
          </w:p>
        </w:tc>
        <w:tc>
          <w:tcPr>
            <w:tcW w:w="0" w:type="auto"/>
            <w:vMerge/>
            <w:tcBorders>
              <w:top w:val="nil"/>
              <w:left w:val="nil"/>
              <w:bottom w:val="single" w:sz="8" w:space="0" w:color="auto"/>
              <w:right w:val="single" w:sz="8" w:space="0" w:color="auto"/>
            </w:tcBorders>
            <w:vAlign w:val="center"/>
            <w:hideMark/>
          </w:tcPr>
          <w:p w:rsidR="006C27CC" w:rsidRPr="006C27CC" w:rsidRDefault="006C27CC" w:rsidP="009A7E6C">
            <w:pPr>
              <w:spacing w:after="0" w:line="256" w:lineRule="auto"/>
              <w:rPr>
                <w:rFonts w:ascii="Times New Roman" w:hAnsi="Times New Roman"/>
                <w:b/>
                <w:bCs/>
                <w:sz w:val="24"/>
                <w:szCs w:val="24"/>
              </w:rPr>
            </w:pPr>
          </w:p>
        </w:tc>
        <w:tc>
          <w:tcPr>
            <w:tcW w:w="29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44239" w:rsidRPr="006C27CC" w:rsidRDefault="00C44239" w:rsidP="00C44239">
            <w:pPr>
              <w:rPr>
                <w:rFonts w:ascii="Times New Roman" w:hAnsi="Times New Roman"/>
                <w:sz w:val="24"/>
                <w:szCs w:val="24"/>
              </w:rPr>
            </w:pPr>
            <w:r>
              <w:rPr>
                <w:rFonts w:ascii="Times New Roman" w:hAnsi="Times New Roman"/>
                <w:b/>
                <w:bCs/>
                <w:sz w:val="24"/>
                <w:szCs w:val="24"/>
              </w:rPr>
              <w:t>11</w:t>
            </w:r>
            <w:r w:rsidRPr="006C27CC">
              <w:rPr>
                <w:rFonts w:ascii="Times New Roman" w:hAnsi="Times New Roman"/>
                <w:b/>
                <w:bCs/>
                <w:sz w:val="24"/>
                <w:szCs w:val="24"/>
              </w:rPr>
              <w:t xml:space="preserve"> Mart 2021</w:t>
            </w:r>
            <w:r>
              <w:rPr>
                <w:rFonts w:ascii="Times New Roman" w:hAnsi="Times New Roman"/>
                <w:b/>
                <w:bCs/>
                <w:sz w:val="24"/>
                <w:szCs w:val="24"/>
              </w:rPr>
              <w:t xml:space="preserve"> (3.jüri)</w:t>
            </w:r>
          </w:p>
          <w:p w:rsidR="006C27CC" w:rsidRPr="006C27CC" w:rsidRDefault="00C44239" w:rsidP="00C44239">
            <w:pPr>
              <w:rPr>
                <w:rFonts w:ascii="Times New Roman" w:hAnsi="Times New Roman"/>
                <w:sz w:val="24"/>
                <w:szCs w:val="24"/>
              </w:rPr>
            </w:pPr>
            <w:r>
              <w:rPr>
                <w:rFonts w:ascii="Times New Roman" w:hAnsi="Times New Roman"/>
                <w:b/>
                <w:bCs/>
                <w:sz w:val="24"/>
                <w:szCs w:val="24"/>
              </w:rPr>
              <w:t>Saat: 15</w:t>
            </w:r>
            <w:r w:rsidRPr="006C27CC">
              <w:rPr>
                <w:rFonts w:ascii="Times New Roman" w:hAnsi="Times New Roman"/>
                <w:b/>
                <w:bCs/>
                <w:sz w:val="24"/>
                <w:szCs w:val="24"/>
              </w:rPr>
              <w:t>.00</w:t>
            </w:r>
          </w:p>
        </w:tc>
      </w:tr>
    </w:tbl>
    <w:p w:rsidR="006C27CC" w:rsidRPr="006C27CC" w:rsidRDefault="006C27CC" w:rsidP="006C27CC">
      <w:pPr>
        <w:rPr>
          <w:rFonts w:ascii="Times New Roman" w:hAnsi="Times New Roman"/>
          <w:sz w:val="24"/>
          <w:szCs w:val="24"/>
        </w:rPr>
      </w:pPr>
      <w:r w:rsidRPr="006C27CC">
        <w:rPr>
          <w:rFonts w:ascii="Times New Roman" w:hAnsi="Times New Roman"/>
          <w:b/>
          <w:bCs/>
          <w:sz w:val="24"/>
          <w:szCs w:val="24"/>
        </w:rPr>
        <w:t>                                                                   </w:t>
      </w:r>
      <w:r w:rsidR="0070649E">
        <w:rPr>
          <w:rFonts w:ascii="Times New Roman" w:hAnsi="Times New Roman"/>
          <w:b/>
          <w:bCs/>
          <w:sz w:val="24"/>
          <w:szCs w:val="24"/>
        </w:rPr>
        <w:t>                               </w:t>
      </w:r>
    </w:p>
    <w:p w:rsidR="006C27CC" w:rsidRPr="006C27CC" w:rsidRDefault="006C27CC" w:rsidP="006C27CC">
      <w:pPr>
        <w:rPr>
          <w:rFonts w:ascii="Times New Roman" w:hAnsi="Times New Roman"/>
          <w:b/>
          <w:bCs/>
          <w:sz w:val="24"/>
          <w:szCs w:val="24"/>
        </w:rPr>
      </w:pPr>
      <w:r w:rsidRPr="006C27CC">
        <w:rPr>
          <w:rFonts w:ascii="Times New Roman" w:hAnsi="Times New Roman"/>
          <w:b/>
          <w:bCs/>
          <w:sz w:val="24"/>
          <w:szCs w:val="24"/>
        </w:rPr>
        <w:lastRenderedPageBreak/>
        <w:t>EK 1</w:t>
      </w:r>
    </w:p>
    <w:p w:rsidR="006C27CC" w:rsidRPr="006C27CC" w:rsidRDefault="006C27CC" w:rsidP="006C27CC">
      <w:pPr>
        <w:rPr>
          <w:rFonts w:ascii="Times New Roman" w:hAnsi="Times New Roman"/>
          <w:sz w:val="24"/>
          <w:szCs w:val="24"/>
        </w:rPr>
      </w:pPr>
      <w:r w:rsidRPr="006C27CC">
        <w:rPr>
          <w:rFonts w:ascii="Times New Roman" w:hAnsi="Times New Roman"/>
          <w:b/>
          <w:bCs/>
          <w:sz w:val="24"/>
          <w:szCs w:val="24"/>
        </w:rPr>
        <w:t>EYÜPSULTAN İLÇE MİLLİ EĞİTİM MÜDÜRLÜĞÜ</w:t>
      </w:r>
    </w:p>
    <w:p w:rsidR="006C27CC" w:rsidRPr="006C27CC" w:rsidRDefault="006C27CC" w:rsidP="006C27CC">
      <w:pPr>
        <w:rPr>
          <w:rFonts w:ascii="Times New Roman" w:hAnsi="Times New Roman"/>
          <w:sz w:val="24"/>
          <w:szCs w:val="24"/>
        </w:rPr>
      </w:pPr>
      <w:r w:rsidRPr="006C27CC">
        <w:rPr>
          <w:rFonts w:ascii="Times New Roman" w:hAnsi="Times New Roman"/>
          <w:b/>
          <w:bCs/>
          <w:sz w:val="24"/>
          <w:szCs w:val="24"/>
        </w:rPr>
        <w:t>İLKOKUL, ORTAOKUL VE LİSE OKULLARI ARASI </w:t>
      </w:r>
    </w:p>
    <w:p w:rsidR="006C27CC" w:rsidRPr="006C27CC" w:rsidRDefault="00ED1F29" w:rsidP="006C27CC">
      <w:pPr>
        <w:rPr>
          <w:rFonts w:ascii="Times New Roman" w:hAnsi="Times New Roman"/>
          <w:sz w:val="24"/>
          <w:szCs w:val="24"/>
        </w:rPr>
      </w:pPr>
      <w:r>
        <w:rPr>
          <w:rFonts w:ascii="Times New Roman" w:hAnsi="Times New Roman"/>
          <w:b/>
          <w:bCs/>
          <w:sz w:val="24"/>
          <w:szCs w:val="24"/>
        </w:rPr>
        <w:t xml:space="preserve">ÇEVRİMİÇİ İSTİKLAL MARŞI'NI </w:t>
      </w:r>
      <w:r w:rsidR="006C27CC" w:rsidRPr="006C27CC">
        <w:rPr>
          <w:rFonts w:ascii="Times New Roman" w:hAnsi="Times New Roman"/>
          <w:b/>
          <w:bCs/>
          <w:sz w:val="24"/>
          <w:szCs w:val="24"/>
        </w:rPr>
        <w:t xml:space="preserve">GÜZEL OKUMA YARIŞMASI </w:t>
      </w:r>
      <w:r>
        <w:rPr>
          <w:rFonts w:ascii="Times New Roman" w:hAnsi="Times New Roman"/>
          <w:b/>
          <w:bCs/>
          <w:sz w:val="24"/>
          <w:szCs w:val="24"/>
        </w:rPr>
        <w:t>OKUL</w:t>
      </w:r>
      <w:r w:rsidR="006C27CC" w:rsidRPr="006C27CC">
        <w:rPr>
          <w:rFonts w:ascii="Times New Roman" w:hAnsi="Times New Roman"/>
          <w:b/>
          <w:bCs/>
          <w:sz w:val="24"/>
          <w:szCs w:val="24"/>
        </w:rPr>
        <w:t xml:space="preserve"> BİRİNCİSİ OLAN ÖĞRENCİ BİLGİ FORMU</w:t>
      </w:r>
    </w:p>
    <w:tbl>
      <w:tblPr>
        <w:tblW w:w="0" w:type="auto"/>
        <w:tblCellMar>
          <w:left w:w="0" w:type="dxa"/>
          <w:right w:w="0" w:type="dxa"/>
        </w:tblCellMar>
        <w:tblLook w:val="04A0" w:firstRow="1" w:lastRow="0" w:firstColumn="1" w:lastColumn="0" w:noHBand="0" w:noVBand="1"/>
      </w:tblPr>
      <w:tblGrid>
        <w:gridCol w:w="8642"/>
      </w:tblGrid>
      <w:tr w:rsidR="006C27CC" w:rsidRPr="006C27CC" w:rsidTr="009A7E6C">
        <w:trPr>
          <w:trHeight w:val="567"/>
        </w:trPr>
        <w:tc>
          <w:tcPr>
            <w:tcW w:w="864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C27CC" w:rsidRPr="006C27CC" w:rsidRDefault="006C27CC" w:rsidP="009A7E6C">
            <w:pPr>
              <w:rPr>
                <w:rFonts w:ascii="Times New Roman" w:hAnsi="Times New Roman"/>
                <w:sz w:val="24"/>
                <w:szCs w:val="24"/>
              </w:rPr>
            </w:pPr>
            <w:r w:rsidRPr="006C27CC">
              <w:rPr>
                <w:rFonts w:ascii="Times New Roman" w:hAnsi="Times New Roman"/>
                <w:b/>
                <w:bCs/>
                <w:sz w:val="24"/>
                <w:szCs w:val="24"/>
              </w:rPr>
              <w:t>İLÇESİ                   :</w:t>
            </w:r>
          </w:p>
        </w:tc>
      </w:tr>
      <w:tr w:rsidR="006C27CC" w:rsidRPr="006C27CC" w:rsidTr="009A7E6C">
        <w:trPr>
          <w:trHeight w:val="567"/>
        </w:trPr>
        <w:tc>
          <w:tcPr>
            <w:tcW w:w="8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C27CC" w:rsidRPr="006C27CC" w:rsidRDefault="006C27CC" w:rsidP="009A7E6C">
            <w:pPr>
              <w:rPr>
                <w:rFonts w:ascii="Times New Roman" w:hAnsi="Times New Roman"/>
                <w:sz w:val="24"/>
                <w:szCs w:val="24"/>
              </w:rPr>
            </w:pPr>
            <w:r w:rsidRPr="006C27CC">
              <w:rPr>
                <w:rFonts w:ascii="Times New Roman" w:hAnsi="Times New Roman"/>
                <w:b/>
                <w:bCs/>
                <w:sz w:val="24"/>
                <w:szCs w:val="24"/>
              </w:rPr>
              <w:t>OKULU                  :</w:t>
            </w:r>
          </w:p>
        </w:tc>
      </w:tr>
    </w:tbl>
    <w:p w:rsidR="006C27CC" w:rsidRPr="006C27CC" w:rsidRDefault="006C27CC" w:rsidP="006C27CC">
      <w:pPr>
        <w:rPr>
          <w:rFonts w:ascii="Times New Roman" w:hAnsi="Times New Roman"/>
          <w:sz w:val="24"/>
          <w:szCs w:val="24"/>
        </w:rPr>
      </w:pPr>
      <w:r w:rsidRPr="006C27CC">
        <w:rPr>
          <w:rFonts w:ascii="Times New Roman" w:hAnsi="Times New Roman"/>
          <w:sz w:val="24"/>
          <w:szCs w:val="24"/>
        </w:rPr>
        <w:t>1.OLAN ÖĞRENCİNİN</w:t>
      </w:r>
    </w:p>
    <w:tbl>
      <w:tblPr>
        <w:tblW w:w="0" w:type="auto"/>
        <w:tblCellMar>
          <w:left w:w="0" w:type="dxa"/>
          <w:right w:w="0" w:type="dxa"/>
        </w:tblCellMar>
        <w:tblLook w:val="04A0" w:firstRow="1" w:lastRow="0" w:firstColumn="1" w:lastColumn="0" w:noHBand="0" w:noVBand="1"/>
      </w:tblPr>
      <w:tblGrid>
        <w:gridCol w:w="2808"/>
        <w:gridCol w:w="5815"/>
      </w:tblGrid>
      <w:tr w:rsidR="006C27CC" w:rsidRPr="006C27CC" w:rsidTr="009A7E6C">
        <w:trPr>
          <w:trHeight w:val="567"/>
        </w:trPr>
        <w:tc>
          <w:tcPr>
            <w:tcW w:w="28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C27CC" w:rsidRPr="006C27CC" w:rsidRDefault="006C27CC" w:rsidP="009A7E6C">
            <w:pPr>
              <w:rPr>
                <w:rFonts w:ascii="Times New Roman" w:hAnsi="Times New Roman"/>
                <w:sz w:val="24"/>
                <w:szCs w:val="24"/>
              </w:rPr>
            </w:pPr>
            <w:r w:rsidRPr="006C27CC">
              <w:rPr>
                <w:rFonts w:ascii="Times New Roman" w:hAnsi="Times New Roman"/>
                <w:b/>
                <w:bCs/>
                <w:sz w:val="24"/>
                <w:szCs w:val="24"/>
              </w:rPr>
              <w:t>ADI SOYADI</w:t>
            </w:r>
          </w:p>
        </w:tc>
        <w:tc>
          <w:tcPr>
            <w:tcW w:w="581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C27CC" w:rsidRPr="006C27CC" w:rsidRDefault="006C27CC" w:rsidP="009A7E6C">
            <w:pPr>
              <w:rPr>
                <w:rFonts w:ascii="Times New Roman" w:hAnsi="Times New Roman"/>
                <w:sz w:val="24"/>
                <w:szCs w:val="24"/>
              </w:rPr>
            </w:pPr>
            <w:r w:rsidRPr="006C27CC">
              <w:rPr>
                <w:rFonts w:ascii="Times New Roman" w:hAnsi="Times New Roman"/>
                <w:b/>
                <w:bCs/>
                <w:sz w:val="24"/>
                <w:szCs w:val="24"/>
              </w:rPr>
              <w:t> </w:t>
            </w:r>
          </w:p>
        </w:tc>
      </w:tr>
      <w:tr w:rsidR="006C27CC" w:rsidRPr="006C27CC" w:rsidTr="009A7E6C">
        <w:trPr>
          <w:trHeight w:val="567"/>
        </w:trPr>
        <w:tc>
          <w:tcPr>
            <w:tcW w:w="28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C27CC" w:rsidRPr="006C27CC" w:rsidRDefault="006C27CC" w:rsidP="009A7E6C">
            <w:pPr>
              <w:rPr>
                <w:rFonts w:ascii="Times New Roman" w:hAnsi="Times New Roman"/>
                <w:sz w:val="24"/>
                <w:szCs w:val="24"/>
              </w:rPr>
            </w:pPr>
            <w:r w:rsidRPr="006C27CC">
              <w:rPr>
                <w:rFonts w:ascii="Times New Roman" w:hAnsi="Times New Roman"/>
                <w:b/>
                <w:bCs/>
                <w:sz w:val="24"/>
                <w:szCs w:val="24"/>
              </w:rPr>
              <w:t>DOĞUM YERİ VE YILI</w:t>
            </w:r>
          </w:p>
        </w:tc>
        <w:tc>
          <w:tcPr>
            <w:tcW w:w="58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27CC" w:rsidRPr="006C27CC" w:rsidRDefault="006C27CC" w:rsidP="009A7E6C">
            <w:pPr>
              <w:rPr>
                <w:rFonts w:ascii="Times New Roman" w:hAnsi="Times New Roman"/>
                <w:sz w:val="24"/>
                <w:szCs w:val="24"/>
              </w:rPr>
            </w:pPr>
            <w:r w:rsidRPr="006C27CC">
              <w:rPr>
                <w:rFonts w:ascii="Times New Roman" w:hAnsi="Times New Roman"/>
                <w:b/>
                <w:bCs/>
                <w:sz w:val="24"/>
                <w:szCs w:val="24"/>
              </w:rPr>
              <w:t> </w:t>
            </w:r>
          </w:p>
        </w:tc>
      </w:tr>
      <w:tr w:rsidR="006C27CC" w:rsidRPr="006C27CC" w:rsidTr="009A7E6C">
        <w:trPr>
          <w:trHeight w:val="567"/>
        </w:trPr>
        <w:tc>
          <w:tcPr>
            <w:tcW w:w="28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C27CC" w:rsidRPr="006C27CC" w:rsidRDefault="006C27CC" w:rsidP="009A7E6C">
            <w:pPr>
              <w:rPr>
                <w:rFonts w:ascii="Times New Roman" w:hAnsi="Times New Roman"/>
                <w:sz w:val="24"/>
                <w:szCs w:val="24"/>
              </w:rPr>
            </w:pPr>
            <w:r w:rsidRPr="006C27CC">
              <w:rPr>
                <w:rFonts w:ascii="Times New Roman" w:hAnsi="Times New Roman"/>
                <w:b/>
                <w:bCs/>
                <w:sz w:val="24"/>
                <w:szCs w:val="24"/>
              </w:rPr>
              <w:t>SINIFI</w:t>
            </w:r>
          </w:p>
        </w:tc>
        <w:tc>
          <w:tcPr>
            <w:tcW w:w="58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27CC" w:rsidRPr="006C27CC" w:rsidRDefault="006C27CC" w:rsidP="009A7E6C">
            <w:pPr>
              <w:rPr>
                <w:rFonts w:ascii="Times New Roman" w:hAnsi="Times New Roman"/>
                <w:sz w:val="24"/>
                <w:szCs w:val="24"/>
              </w:rPr>
            </w:pPr>
            <w:r w:rsidRPr="006C27CC">
              <w:rPr>
                <w:rFonts w:ascii="Times New Roman" w:hAnsi="Times New Roman"/>
                <w:b/>
                <w:bCs/>
                <w:sz w:val="24"/>
                <w:szCs w:val="24"/>
              </w:rPr>
              <w:t> </w:t>
            </w:r>
          </w:p>
        </w:tc>
      </w:tr>
      <w:tr w:rsidR="006C27CC" w:rsidRPr="006C27CC" w:rsidTr="009A7E6C">
        <w:trPr>
          <w:trHeight w:val="567"/>
        </w:trPr>
        <w:tc>
          <w:tcPr>
            <w:tcW w:w="28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C27CC" w:rsidRPr="006C27CC" w:rsidRDefault="006C27CC" w:rsidP="009A7E6C">
            <w:pPr>
              <w:rPr>
                <w:rFonts w:ascii="Times New Roman" w:hAnsi="Times New Roman"/>
                <w:sz w:val="24"/>
                <w:szCs w:val="24"/>
              </w:rPr>
            </w:pPr>
            <w:r w:rsidRPr="006C27CC">
              <w:rPr>
                <w:rFonts w:ascii="Times New Roman" w:hAnsi="Times New Roman"/>
                <w:b/>
                <w:bCs/>
                <w:sz w:val="24"/>
                <w:szCs w:val="24"/>
              </w:rPr>
              <w:t>TELEFON</w:t>
            </w:r>
          </w:p>
        </w:tc>
        <w:tc>
          <w:tcPr>
            <w:tcW w:w="58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27CC" w:rsidRPr="006C27CC" w:rsidRDefault="006C27CC" w:rsidP="009A7E6C">
            <w:pPr>
              <w:rPr>
                <w:rFonts w:ascii="Times New Roman" w:hAnsi="Times New Roman"/>
                <w:sz w:val="24"/>
                <w:szCs w:val="24"/>
              </w:rPr>
            </w:pPr>
            <w:r w:rsidRPr="006C27CC">
              <w:rPr>
                <w:rFonts w:ascii="Times New Roman" w:hAnsi="Times New Roman"/>
                <w:b/>
                <w:bCs/>
                <w:sz w:val="24"/>
                <w:szCs w:val="24"/>
              </w:rPr>
              <w:t> </w:t>
            </w:r>
          </w:p>
        </w:tc>
      </w:tr>
    </w:tbl>
    <w:p w:rsidR="006C27CC" w:rsidRPr="006C27CC" w:rsidRDefault="00764257" w:rsidP="006C27CC">
      <w:pPr>
        <w:rPr>
          <w:rFonts w:ascii="Times New Roman" w:hAnsi="Times New Roman"/>
          <w:sz w:val="24"/>
          <w:szCs w:val="24"/>
        </w:rPr>
      </w:pPr>
      <w:r>
        <w:rPr>
          <w:rFonts w:ascii="Times New Roman" w:hAnsi="Times New Roman"/>
          <w:b/>
          <w:bCs/>
          <w:sz w:val="24"/>
          <w:szCs w:val="24"/>
        </w:rPr>
        <w:t xml:space="preserve">VELİ İLETİŞİM </w:t>
      </w:r>
      <w:r w:rsidR="006C27CC" w:rsidRPr="006C27CC">
        <w:rPr>
          <w:rFonts w:ascii="Times New Roman" w:hAnsi="Times New Roman"/>
          <w:b/>
          <w:bCs/>
          <w:sz w:val="24"/>
          <w:szCs w:val="24"/>
        </w:rPr>
        <w:t>BİLGİLERİ</w:t>
      </w:r>
    </w:p>
    <w:tbl>
      <w:tblPr>
        <w:tblW w:w="8595" w:type="dxa"/>
        <w:tblCellMar>
          <w:left w:w="0" w:type="dxa"/>
          <w:right w:w="0" w:type="dxa"/>
        </w:tblCellMar>
        <w:tblLook w:val="04A0" w:firstRow="1" w:lastRow="0" w:firstColumn="1" w:lastColumn="0" w:noHBand="0" w:noVBand="1"/>
      </w:tblPr>
      <w:tblGrid>
        <w:gridCol w:w="2626"/>
        <w:gridCol w:w="5969"/>
      </w:tblGrid>
      <w:tr w:rsidR="006C27CC" w:rsidRPr="006C27CC" w:rsidTr="009A7E6C">
        <w:trPr>
          <w:trHeight w:val="567"/>
        </w:trPr>
        <w:tc>
          <w:tcPr>
            <w:tcW w:w="262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C27CC" w:rsidRPr="006C27CC" w:rsidRDefault="006C27CC" w:rsidP="009A7E6C">
            <w:pPr>
              <w:rPr>
                <w:rFonts w:ascii="Times New Roman" w:hAnsi="Times New Roman"/>
                <w:sz w:val="24"/>
                <w:szCs w:val="24"/>
              </w:rPr>
            </w:pPr>
            <w:r w:rsidRPr="006C27CC">
              <w:rPr>
                <w:rFonts w:ascii="Times New Roman" w:hAnsi="Times New Roman"/>
                <w:b/>
                <w:bCs/>
                <w:sz w:val="24"/>
                <w:szCs w:val="24"/>
              </w:rPr>
              <w:t>ADI SOYADI</w:t>
            </w:r>
          </w:p>
        </w:tc>
        <w:tc>
          <w:tcPr>
            <w:tcW w:w="596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C27CC" w:rsidRPr="006C27CC" w:rsidRDefault="006C27CC" w:rsidP="009A7E6C">
            <w:pPr>
              <w:rPr>
                <w:rFonts w:ascii="Times New Roman" w:hAnsi="Times New Roman"/>
                <w:sz w:val="24"/>
                <w:szCs w:val="24"/>
              </w:rPr>
            </w:pPr>
            <w:r w:rsidRPr="006C27CC">
              <w:rPr>
                <w:rFonts w:ascii="Times New Roman" w:hAnsi="Times New Roman"/>
                <w:b/>
                <w:bCs/>
                <w:sz w:val="24"/>
                <w:szCs w:val="24"/>
              </w:rPr>
              <w:t> </w:t>
            </w:r>
          </w:p>
        </w:tc>
      </w:tr>
      <w:tr w:rsidR="006C27CC" w:rsidRPr="006C27CC" w:rsidTr="009A7E6C">
        <w:trPr>
          <w:trHeight w:val="567"/>
        </w:trPr>
        <w:tc>
          <w:tcPr>
            <w:tcW w:w="26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C27CC" w:rsidRPr="006C27CC" w:rsidRDefault="006C27CC" w:rsidP="009A7E6C">
            <w:pPr>
              <w:rPr>
                <w:rFonts w:ascii="Times New Roman" w:hAnsi="Times New Roman"/>
                <w:sz w:val="24"/>
                <w:szCs w:val="24"/>
              </w:rPr>
            </w:pPr>
            <w:r w:rsidRPr="006C27CC">
              <w:rPr>
                <w:rFonts w:ascii="Times New Roman" w:hAnsi="Times New Roman"/>
                <w:b/>
                <w:bCs/>
                <w:sz w:val="24"/>
                <w:szCs w:val="24"/>
              </w:rPr>
              <w:t>TELEFON</w:t>
            </w:r>
          </w:p>
        </w:tc>
        <w:tc>
          <w:tcPr>
            <w:tcW w:w="59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C27CC" w:rsidRPr="006C27CC" w:rsidRDefault="006C27CC" w:rsidP="009A7E6C">
            <w:pPr>
              <w:rPr>
                <w:rFonts w:ascii="Times New Roman" w:hAnsi="Times New Roman"/>
                <w:sz w:val="24"/>
                <w:szCs w:val="24"/>
              </w:rPr>
            </w:pPr>
            <w:r w:rsidRPr="006C27CC">
              <w:rPr>
                <w:rFonts w:ascii="Times New Roman" w:hAnsi="Times New Roman"/>
                <w:b/>
                <w:bCs/>
                <w:sz w:val="24"/>
                <w:szCs w:val="24"/>
              </w:rPr>
              <w:t> </w:t>
            </w:r>
          </w:p>
        </w:tc>
      </w:tr>
    </w:tbl>
    <w:p w:rsidR="006C27CC" w:rsidRPr="006C27CC" w:rsidRDefault="006C27CC" w:rsidP="006C27CC">
      <w:pPr>
        <w:rPr>
          <w:rFonts w:ascii="Times New Roman" w:hAnsi="Times New Roman"/>
          <w:sz w:val="24"/>
          <w:szCs w:val="24"/>
        </w:rPr>
      </w:pPr>
      <w:r w:rsidRPr="006C27CC">
        <w:rPr>
          <w:rFonts w:ascii="Times New Roman" w:hAnsi="Times New Roman"/>
          <w:sz w:val="24"/>
          <w:szCs w:val="24"/>
        </w:rPr>
        <w:t> Not:  1. İlkokul, ortaokul ve lise için ayrı ayrı düzenlenecektir 2. Okul müdürlükleri, yarışmada okulu temsil etmeye hak kazanan öğrenciyi, İlçe Milli Eğitim Müdürlüğüne bu formu düzenleyerek bildireceklerdir.</w:t>
      </w:r>
    </w:p>
    <w:tbl>
      <w:tblPr>
        <w:tblW w:w="13626" w:type="dxa"/>
        <w:tblInd w:w="-698" w:type="dxa"/>
        <w:shd w:val="clear" w:color="auto" w:fill="FFFFFF"/>
        <w:tblCellMar>
          <w:left w:w="0" w:type="dxa"/>
          <w:right w:w="0" w:type="dxa"/>
        </w:tblCellMar>
        <w:tblLook w:val="04A0" w:firstRow="1" w:lastRow="0" w:firstColumn="1" w:lastColumn="0" w:noHBand="0" w:noVBand="1"/>
      </w:tblPr>
      <w:tblGrid>
        <w:gridCol w:w="694"/>
        <w:gridCol w:w="1326"/>
        <w:gridCol w:w="2693"/>
        <w:gridCol w:w="2410"/>
        <w:gridCol w:w="1594"/>
        <w:gridCol w:w="967"/>
        <w:gridCol w:w="1394"/>
        <w:gridCol w:w="1354"/>
        <w:gridCol w:w="1194"/>
      </w:tblGrid>
      <w:tr w:rsidR="006C27CC" w:rsidRPr="006C27CC" w:rsidTr="0070649E">
        <w:trPr>
          <w:trHeight w:val="577"/>
        </w:trPr>
        <w:tc>
          <w:tcPr>
            <w:tcW w:w="13626" w:type="dxa"/>
            <w:gridSpan w:val="9"/>
            <w:tcBorders>
              <w:top w:val="nil"/>
              <w:left w:val="nil"/>
              <w:bottom w:val="single" w:sz="8" w:space="0" w:color="auto"/>
              <w:right w:val="nil"/>
            </w:tcBorders>
            <w:shd w:val="clear" w:color="auto" w:fill="FFFFFF"/>
            <w:noWrap/>
            <w:tcMar>
              <w:top w:w="0" w:type="dxa"/>
              <w:left w:w="70" w:type="dxa"/>
              <w:bottom w:w="0" w:type="dxa"/>
              <w:right w:w="70" w:type="dxa"/>
            </w:tcMar>
            <w:vAlign w:val="center"/>
            <w:hideMark/>
          </w:tcPr>
          <w:p w:rsidR="006C27CC" w:rsidRPr="006C27CC" w:rsidRDefault="006C27CC" w:rsidP="0070649E">
            <w:pPr>
              <w:pStyle w:val="NormalWeb"/>
              <w:shd w:val="clear" w:color="auto" w:fill="FFFFFF"/>
              <w:rPr>
                <w:b/>
                <w:bCs/>
                <w:color w:val="7B868F"/>
              </w:rPr>
            </w:pPr>
            <w:r w:rsidRPr="006C27CC">
              <w:rPr>
                <w:b/>
                <w:bCs/>
                <w:color w:val="7B868F"/>
              </w:rPr>
              <w:lastRenderedPageBreak/>
              <w:t>EK-2</w:t>
            </w:r>
          </w:p>
          <w:p w:rsidR="006C27CC" w:rsidRPr="006C27CC" w:rsidRDefault="006C27CC" w:rsidP="0070649E">
            <w:pPr>
              <w:pStyle w:val="NormalWeb"/>
              <w:shd w:val="clear" w:color="auto" w:fill="FFFFFF"/>
              <w:rPr>
                <w:b/>
                <w:bCs/>
                <w:color w:val="7B868F"/>
              </w:rPr>
            </w:pPr>
            <w:r w:rsidRPr="006C27CC">
              <w:rPr>
                <w:b/>
                <w:bCs/>
                <w:color w:val="7B868F"/>
              </w:rPr>
              <w:t> </w:t>
            </w:r>
          </w:p>
        </w:tc>
      </w:tr>
      <w:tr w:rsidR="006C27CC" w:rsidRPr="006C27CC" w:rsidTr="0070649E">
        <w:trPr>
          <w:trHeight w:val="300"/>
        </w:trPr>
        <w:tc>
          <w:tcPr>
            <w:tcW w:w="13626" w:type="dxa"/>
            <w:gridSpan w:val="9"/>
            <w:tcBorders>
              <w:top w:val="nil"/>
              <w:left w:val="single" w:sz="8" w:space="0" w:color="auto"/>
              <w:bottom w:val="single" w:sz="8" w:space="0" w:color="auto"/>
              <w:right w:val="single" w:sz="8" w:space="0" w:color="000000"/>
            </w:tcBorders>
            <w:shd w:val="clear" w:color="auto" w:fill="FFFFFF"/>
            <w:noWrap/>
            <w:tcMar>
              <w:top w:w="0" w:type="dxa"/>
              <w:left w:w="70" w:type="dxa"/>
              <w:bottom w:w="0" w:type="dxa"/>
              <w:right w:w="70" w:type="dxa"/>
            </w:tcMar>
            <w:vAlign w:val="bottom"/>
            <w:hideMark/>
          </w:tcPr>
          <w:p w:rsidR="006C27CC" w:rsidRPr="006C27CC" w:rsidRDefault="006C27CC" w:rsidP="0070649E">
            <w:pPr>
              <w:pStyle w:val="NormalWeb"/>
              <w:shd w:val="clear" w:color="auto" w:fill="FFFFFF"/>
              <w:rPr>
                <w:b/>
                <w:bCs/>
                <w:color w:val="7B868F"/>
              </w:rPr>
            </w:pPr>
            <w:r w:rsidRPr="006C27CC">
              <w:rPr>
                <w:b/>
                <w:bCs/>
                <w:color w:val="7B868F"/>
              </w:rPr>
              <w:t> </w:t>
            </w:r>
          </w:p>
          <w:p w:rsidR="006C27CC" w:rsidRPr="006C27CC" w:rsidRDefault="006C27CC" w:rsidP="0070649E">
            <w:pPr>
              <w:pStyle w:val="NormalWeb"/>
              <w:shd w:val="clear" w:color="auto" w:fill="FFFFFF"/>
              <w:rPr>
                <w:b/>
                <w:bCs/>
                <w:color w:val="7B868F"/>
              </w:rPr>
            </w:pPr>
            <w:r w:rsidRPr="006C27CC">
              <w:rPr>
                <w:b/>
                <w:bCs/>
                <w:color w:val="7B868F"/>
              </w:rPr>
              <w:t>EYÜPSULTAN MİLLİ EĞİTİM MÜDÜRLÜĞÜ</w:t>
            </w:r>
          </w:p>
          <w:p w:rsidR="006C27CC" w:rsidRPr="006C27CC" w:rsidRDefault="006C27CC" w:rsidP="0070649E">
            <w:pPr>
              <w:pStyle w:val="NormalWeb"/>
              <w:shd w:val="clear" w:color="auto" w:fill="FFFFFF"/>
              <w:rPr>
                <w:b/>
                <w:bCs/>
                <w:color w:val="7B868F"/>
              </w:rPr>
            </w:pPr>
            <w:r w:rsidRPr="006C27CC">
              <w:rPr>
                <w:b/>
                <w:bCs/>
                <w:color w:val="7B868F"/>
              </w:rPr>
              <w:t>İSTİKLAL MARŞI'NIN TAMAMINI GÜZEL OKUMA YARIŞMASI</w:t>
            </w:r>
          </w:p>
          <w:p w:rsidR="006C27CC" w:rsidRPr="006C27CC" w:rsidRDefault="006C27CC" w:rsidP="0070649E">
            <w:pPr>
              <w:pStyle w:val="NormalWeb"/>
              <w:shd w:val="clear" w:color="auto" w:fill="FFFFFF"/>
              <w:rPr>
                <w:b/>
                <w:bCs/>
                <w:color w:val="7B868F"/>
              </w:rPr>
            </w:pPr>
            <w:r w:rsidRPr="006C27CC">
              <w:rPr>
                <w:b/>
                <w:bCs/>
                <w:color w:val="7B868F"/>
              </w:rPr>
              <w:t>JÜRİ DEĞERLENDİRME FORMU</w:t>
            </w:r>
          </w:p>
        </w:tc>
      </w:tr>
      <w:tr w:rsidR="006C27CC" w:rsidRPr="006C27CC" w:rsidTr="0070649E">
        <w:trPr>
          <w:trHeight w:val="300"/>
        </w:trPr>
        <w:tc>
          <w:tcPr>
            <w:tcW w:w="694" w:type="dxa"/>
            <w:vMerge w:val="restart"/>
            <w:tcBorders>
              <w:top w:val="nil"/>
              <w:left w:val="single" w:sz="8" w:space="0" w:color="auto"/>
              <w:bottom w:val="single" w:sz="8" w:space="0" w:color="000000"/>
              <w:right w:val="single" w:sz="8" w:space="0" w:color="auto"/>
            </w:tcBorders>
            <w:shd w:val="clear" w:color="auto" w:fill="FFFFFF"/>
            <w:noWrap/>
            <w:tcMar>
              <w:top w:w="0" w:type="dxa"/>
              <w:left w:w="70" w:type="dxa"/>
              <w:bottom w:w="0" w:type="dxa"/>
              <w:right w:w="70" w:type="dxa"/>
            </w:tcMar>
            <w:vAlign w:val="center"/>
            <w:hideMark/>
          </w:tcPr>
          <w:p w:rsidR="006C27CC" w:rsidRPr="006C27CC" w:rsidRDefault="006C27CC" w:rsidP="0070649E">
            <w:pPr>
              <w:pStyle w:val="NormalWeb"/>
              <w:shd w:val="clear" w:color="auto" w:fill="FFFFFF"/>
              <w:rPr>
                <w:b/>
                <w:bCs/>
                <w:color w:val="7B868F"/>
              </w:rPr>
            </w:pPr>
            <w:r w:rsidRPr="006C27CC">
              <w:rPr>
                <w:b/>
                <w:bCs/>
                <w:color w:val="7B868F"/>
              </w:rPr>
              <w:t>S.NO</w:t>
            </w:r>
          </w:p>
        </w:tc>
        <w:tc>
          <w:tcPr>
            <w:tcW w:w="1326" w:type="dxa"/>
            <w:vMerge w:val="restart"/>
            <w:tcBorders>
              <w:top w:val="nil"/>
              <w:left w:val="nil"/>
              <w:bottom w:val="single" w:sz="8" w:space="0" w:color="000000"/>
              <w:right w:val="single" w:sz="8" w:space="0" w:color="auto"/>
            </w:tcBorders>
            <w:shd w:val="clear" w:color="auto" w:fill="FFFFFF"/>
            <w:noWrap/>
            <w:tcMar>
              <w:top w:w="0" w:type="dxa"/>
              <w:left w:w="70" w:type="dxa"/>
              <w:bottom w:w="0" w:type="dxa"/>
              <w:right w:w="70" w:type="dxa"/>
            </w:tcMar>
            <w:vAlign w:val="center"/>
            <w:hideMark/>
          </w:tcPr>
          <w:p w:rsidR="006C27CC" w:rsidRPr="006C27CC" w:rsidRDefault="006C27CC" w:rsidP="0070649E">
            <w:pPr>
              <w:pStyle w:val="NormalWeb"/>
              <w:shd w:val="clear" w:color="auto" w:fill="FFFFFF"/>
              <w:rPr>
                <w:b/>
                <w:bCs/>
                <w:color w:val="7B868F"/>
              </w:rPr>
            </w:pPr>
            <w:r w:rsidRPr="006C27CC">
              <w:rPr>
                <w:b/>
                <w:bCs/>
                <w:color w:val="7B868F"/>
              </w:rPr>
              <w:t>İLÇE</w:t>
            </w:r>
          </w:p>
        </w:tc>
        <w:tc>
          <w:tcPr>
            <w:tcW w:w="2693" w:type="dxa"/>
            <w:vMerge w:val="restart"/>
            <w:tcBorders>
              <w:top w:val="nil"/>
              <w:left w:val="nil"/>
              <w:bottom w:val="single" w:sz="8" w:space="0" w:color="000000"/>
              <w:right w:val="single" w:sz="8" w:space="0" w:color="auto"/>
            </w:tcBorders>
            <w:shd w:val="clear" w:color="auto" w:fill="FFFFFF"/>
            <w:noWrap/>
            <w:tcMar>
              <w:top w:w="0" w:type="dxa"/>
              <w:left w:w="70" w:type="dxa"/>
              <w:bottom w:w="0" w:type="dxa"/>
              <w:right w:w="70" w:type="dxa"/>
            </w:tcMar>
            <w:vAlign w:val="center"/>
            <w:hideMark/>
          </w:tcPr>
          <w:p w:rsidR="006C27CC" w:rsidRPr="006C27CC" w:rsidRDefault="006C27CC" w:rsidP="0070649E">
            <w:pPr>
              <w:pStyle w:val="NormalWeb"/>
              <w:shd w:val="clear" w:color="auto" w:fill="FFFFFF"/>
              <w:rPr>
                <w:b/>
                <w:bCs/>
                <w:color w:val="7B868F"/>
              </w:rPr>
            </w:pPr>
            <w:r w:rsidRPr="006C27CC">
              <w:rPr>
                <w:b/>
                <w:bCs/>
                <w:color w:val="7B868F"/>
              </w:rPr>
              <w:t>OKUL</w:t>
            </w:r>
          </w:p>
        </w:tc>
        <w:tc>
          <w:tcPr>
            <w:tcW w:w="2410" w:type="dxa"/>
            <w:vMerge w:val="restart"/>
            <w:tcBorders>
              <w:top w:val="nil"/>
              <w:left w:val="nil"/>
              <w:bottom w:val="single" w:sz="8" w:space="0" w:color="000000"/>
              <w:right w:val="single" w:sz="8" w:space="0" w:color="auto"/>
            </w:tcBorders>
            <w:shd w:val="clear" w:color="auto" w:fill="FFFFFF"/>
            <w:noWrap/>
            <w:tcMar>
              <w:top w:w="0" w:type="dxa"/>
              <w:left w:w="70" w:type="dxa"/>
              <w:bottom w:w="0" w:type="dxa"/>
              <w:right w:w="70" w:type="dxa"/>
            </w:tcMar>
            <w:vAlign w:val="center"/>
            <w:hideMark/>
          </w:tcPr>
          <w:p w:rsidR="006C27CC" w:rsidRPr="006C27CC" w:rsidRDefault="006C27CC" w:rsidP="0070649E">
            <w:pPr>
              <w:pStyle w:val="NormalWeb"/>
              <w:shd w:val="clear" w:color="auto" w:fill="FFFFFF"/>
              <w:rPr>
                <w:b/>
                <w:bCs/>
                <w:color w:val="7B868F"/>
              </w:rPr>
            </w:pPr>
            <w:r w:rsidRPr="006C27CC">
              <w:rPr>
                <w:b/>
                <w:bCs/>
                <w:color w:val="7B868F"/>
              </w:rPr>
              <w:t>ÖĞRENCİNİN</w:t>
            </w:r>
          </w:p>
          <w:p w:rsidR="006C27CC" w:rsidRPr="006C27CC" w:rsidRDefault="006C27CC" w:rsidP="0070649E">
            <w:pPr>
              <w:pStyle w:val="NormalWeb"/>
              <w:shd w:val="clear" w:color="auto" w:fill="FFFFFF"/>
              <w:rPr>
                <w:b/>
                <w:bCs/>
                <w:color w:val="7B868F"/>
              </w:rPr>
            </w:pPr>
            <w:r w:rsidRPr="006C27CC">
              <w:rPr>
                <w:b/>
                <w:bCs/>
                <w:color w:val="7B868F"/>
              </w:rPr>
              <w:t>ADI SOYADI</w:t>
            </w:r>
          </w:p>
        </w:tc>
        <w:tc>
          <w:tcPr>
            <w:tcW w:w="6503" w:type="dxa"/>
            <w:gridSpan w:val="5"/>
            <w:tcBorders>
              <w:top w:val="nil"/>
              <w:left w:val="nil"/>
              <w:bottom w:val="single" w:sz="8" w:space="0" w:color="auto"/>
              <w:right w:val="single" w:sz="8" w:space="0" w:color="000000"/>
            </w:tcBorders>
            <w:shd w:val="clear" w:color="auto" w:fill="FFFFFF"/>
            <w:noWrap/>
            <w:tcMar>
              <w:top w:w="0" w:type="dxa"/>
              <w:left w:w="70" w:type="dxa"/>
              <w:bottom w:w="0" w:type="dxa"/>
              <w:right w:w="70" w:type="dxa"/>
            </w:tcMar>
            <w:vAlign w:val="bottom"/>
            <w:hideMark/>
          </w:tcPr>
          <w:p w:rsidR="006C27CC" w:rsidRPr="006C27CC" w:rsidRDefault="006C27CC" w:rsidP="0070649E">
            <w:pPr>
              <w:pStyle w:val="NormalWeb"/>
              <w:shd w:val="clear" w:color="auto" w:fill="FFFFFF"/>
              <w:rPr>
                <w:b/>
                <w:bCs/>
                <w:color w:val="7B868F"/>
              </w:rPr>
            </w:pPr>
            <w:r w:rsidRPr="006C27CC">
              <w:rPr>
                <w:b/>
                <w:bCs/>
                <w:color w:val="7B868F"/>
              </w:rPr>
              <w:t>DEĞERLENDİRME KRİTERLERİ VE PUANLAMA</w:t>
            </w:r>
          </w:p>
        </w:tc>
      </w:tr>
      <w:tr w:rsidR="0070649E" w:rsidRPr="006C27CC" w:rsidTr="0070649E">
        <w:trPr>
          <w:trHeight w:val="2392"/>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rsidR="006C27CC" w:rsidRPr="006C27CC" w:rsidRDefault="006C27CC" w:rsidP="0070649E">
            <w:pPr>
              <w:pStyle w:val="NormalWeb"/>
              <w:shd w:val="clear" w:color="auto" w:fill="FFFFFF"/>
              <w:rPr>
                <w:b/>
                <w:bCs/>
                <w:color w:val="7B868F"/>
              </w:rPr>
            </w:pPr>
          </w:p>
        </w:tc>
        <w:tc>
          <w:tcPr>
            <w:tcW w:w="0" w:type="auto"/>
            <w:vMerge/>
            <w:tcBorders>
              <w:top w:val="nil"/>
              <w:left w:val="nil"/>
              <w:bottom w:val="single" w:sz="8" w:space="0" w:color="000000"/>
              <w:right w:val="single" w:sz="8" w:space="0" w:color="auto"/>
            </w:tcBorders>
            <w:shd w:val="clear" w:color="auto" w:fill="FFFFFF"/>
            <w:vAlign w:val="center"/>
            <w:hideMark/>
          </w:tcPr>
          <w:p w:rsidR="006C27CC" w:rsidRPr="006C27CC" w:rsidRDefault="006C27CC" w:rsidP="0070649E">
            <w:pPr>
              <w:pStyle w:val="NormalWeb"/>
              <w:shd w:val="clear" w:color="auto" w:fill="FFFFFF"/>
              <w:rPr>
                <w:b/>
                <w:bCs/>
                <w:color w:val="7B868F"/>
              </w:rPr>
            </w:pPr>
          </w:p>
        </w:tc>
        <w:tc>
          <w:tcPr>
            <w:tcW w:w="0" w:type="auto"/>
            <w:vMerge/>
            <w:tcBorders>
              <w:top w:val="nil"/>
              <w:left w:val="nil"/>
              <w:bottom w:val="single" w:sz="8" w:space="0" w:color="000000"/>
              <w:right w:val="single" w:sz="8" w:space="0" w:color="auto"/>
            </w:tcBorders>
            <w:shd w:val="clear" w:color="auto" w:fill="FFFFFF"/>
            <w:vAlign w:val="center"/>
            <w:hideMark/>
          </w:tcPr>
          <w:p w:rsidR="006C27CC" w:rsidRPr="006C27CC" w:rsidRDefault="006C27CC" w:rsidP="0070649E">
            <w:pPr>
              <w:pStyle w:val="NormalWeb"/>
              <w:shd w:val="clear" w:color="auto" w:fill="FFFFFF"/>
              <w:rPr>
                <w:b/>
                <w:bCs/>
                <w:color w:val="7B868F"/>
              </w:rPr>
            </w:pPr>
          </w:p>
        </w:tc>
        <w:tc>
          <w:tcPr>
            <w:tcW w:w="0" w:type="auto"/>
            <w:vMerge/>
            <w:tcBorders>
              <w:top w:val="nil"/>
              <w:left w:val="nil"/>
              <w:bottom w:val="single" w:sz="8" w:space="0" w:color="000000"/>
              <w:right w:val="single" w:sz="8" w:space="0" w:color="auto"/>
            </w:tcBorders>
            <w:shd w:val="clear" w:color="auto" w:fill="FFFFFF"/>
            <w:vAlign w:val="center"/>
            <w:hideMark/>
          </w:tcPr>
          <w:p w:rsidR="006C27CC" w:rsidRPr="006C27CC" w:rsidRDefault="006C27CC" w:rsidP="0070649E">
            <w:pPr>
              <w:pStyle w:val="NormalWeb"/>
              <w:shd w:val="clear" w:color="auto" w:fill="FFFFFF"/>
              <w:rPr>
                <w:b/>
                <w:bCs/>
                <w:color w:val="7B868F"/>
              </w:rPr>
            </w:pPr>
          </w:p>
        </w:tc>
        <w:tc>
          <w:tcPr>
            <w:tcW w:w="159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6C27CC" w:rsidRPr="006C27CC" w:rsidRDefault="006C27CC" w:rsidP="0070649E">
            <w:pPr>
              <w:pStyle w:val="NormalWeb"/>
              <w:shd w:val="clear" w:color="auto" w:fill="FFFFFF"/>
              <w:rPr>
                <w:b/>
                <w:bCs/>
                <w:color w:val="7B868F"/>
              </w:rPr>
            </w:pPr>
            <w:r w:rsidRPr="006C27CC">
              <w:rPr>
                <w:b/>
                <w:bCs/>
                <w:color w:val="7B868F"/>
              </w:rPr>
              <w:t>ŞİİRE HÂKİMİYET</w:t>
            </w:r>
          </w:p>
          <w:p w:rsidR="006C27CC" w:rsidRPr="006C27CC" w:rsidRDefault="006C27CC" w:rsidP="0070649E">
            <w:pPr>
              <w:pStyle w:val="NormalWeb"/>
              <w:shd w:val="clear" w:color="auto" w:fill="FFFFFF"/>
              <w:rPr>
                <w:b/>
                <w:bCs/>
                <w:color w:val="7B868F"/>
              </w:rPr>
            </w:pPr>
            <w:r w:rsidRPr="006C27CC">
              <w:rPr>
                <w:b/>
                <w:bCs/>
                <w:color w:val="7B868F"/>
              </w:rPr>
              <w:t>25 PUAN</w:t>
            </w:r>
          </w:p>
        </w:tc>
        <w:tc>
          <w:tcPr>
            <w:tcW w:w="967"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6C27CC" w:rsidRPr="006C27CC" w:rsidRDefault="006C27CC" w:rsidP="0070649E">
            <w:pPr>
              <w:pStyle w:val="NormalWeb"/>
              <w:shd w:val="clear" w:color="auto" w:fill="FFFFFF"/>
              <w:rPr>
                <w:b/>
                <w:bCs/>
                <w:color w:val="7B868F"/>
              </w:rPr>
            </w:pPr>
            <w:r w:rsidRPr="006C27CC">
              <w:rPr>
                <w:b/>
                <w:bCs/>
                <w:color w:val="7B868F"/>
              </w:rPr>
              <w:t>BEDEN DİLİ</w:t>
            </w:r>
          </w:p>
          <w:p w:rsidR="006C27CC" w:rsidRPr="006C27CC" w:rsidRDefault="006C27CC" w:rsidP="0070649E">
            <w:pPr>
              <w:pStyle w:val="NormalWeb"/>
              <w:shd w:val="clear" w:color="auto" w:fill="FFFFFF"/>
              <w:rPr>
                <w:b/>
                <w:bCs/>
                <w:color w:val="7B868F"/>
              </w:rPr>
            </w:pPr>
            <w:r w:rsidRPr="006C27CC">
              <w:rPr>
                <w:b/>
                <w:bCs/>
                <w:color w:val="7B868F"/>
              </w:rPr>
              <w:t>25 PUAN</w:t>
            </w:r>
          </w:p>
        </w:tc>
        <w:tc>
          <w:tcPr>
            <w:tcW w:w="139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6C27CC" w:rsidRPr="006C27CC" w:rsidRDefault="006C27CC" w:rsidP="0070649E">
            <w:pPr>
              <w:pStyle w:val="NormalWeb"/>
              <w:shd w:val="clear" w:color="auto" w:fill="FFFFFF"/>
              <w:rPr>
                <w:b/>
                <w:bCs/>
                <w:color w:val="7B868F"/>
              </w:rPr>
            </w:pPr>
            <w:r w:rsidRPr="006C27CC">
              <w:rPr>
                <w:b/>
                <w:bCs/>
                <w:color w:val="7B868F"/>
              </w:rPr>
              <w:t>VURGU TONLAMA</w:t>
            </w:r>
          </w:p>
          <w:p w:rsidR="006C27CC" w:rsidRPr="006C27CC" w:rsidRDefault="006C27CC" w:rsidP="0070649E">
            <w:pPr>
              <w:pStyle w:val="NormalWeb"/>
              <w:shd w:val="clear" w:color="auto" w:fill="FFFFFF"/>
              <w:rPr>
                <w:b/>
                <w:bCs/>
                <w:color w:val="7B868F"/>
              </w:rPr>
            </w:pPr>
            <w:r w:rsidRPr="006C27CC">
              <w:rPr>
                <w:b/>
                <w:bCs/>
                <w:color w:val="7B868F"/>
              </w:rPr>
              <w:t>25 PUAN</w:t>
            </w:r>
          </w:p>
        </w:tc>
        <w:tc>
          <w:tcPr>
            <w:tcW w:w="135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6C27CC" w:rsidRPr="006C27CC" w:rsidRDefault="006C27CC" w:rsidP="0070649E">
            <w:pPr>
              <w:pStyle w:val="NormalWeb"/>
              <w:shd w:val="clear" w:color="auto" w:fill="FFFFFF"/>
              <w:rPr>
                <w:b/>
                <w:bCs/>
                <w:color w:val="7B868F"/>
              </w:rPr>
            </w:pPr>
            <w:r w:rsidRPr="006C27CC">
              <w:rPr>
                <w:b/>
                <w:bCs/>
                <w:color w:val="7B868F"/>
              </w:rPr>
              <w:t>DİKSİYON</w:t>
            </w:r>
          </w:p>
          <w:p w:rsidR="006C27CC" w:rsidRPr="006C27CC" w:rsidRDefault="006C27CC" w:rsidP="0070649E">
            <w:pPr>
              <w:pStyle w:val="NormalWeb"/>
              <w:shd w:val="clear" w:color="auto" w:fill="FFFFFF"/>
              <w:rPr>
                <w:b/>
                <w:bCs/>
                <w:color w:val="7B868F"/>
              </w:rPr>
            </w:pPr>
            <w:r w:rsidRPr="006C27CC">
              <w:rPr>
                <w:b/>
                <w:bCs/>
                <w:color w:val="7B868F"/>
              </w:rPr>
              <w:t>25 PUAN</w:t>
            </w:r>
          </w:p>
        </w:tc>
        <w:tc>
          <w:tcPr>
            <w:tcW w:w="119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6C27CC" w:rsidRPr="006C27CC" w:rsidRDefault="006C27CC" w:rsidP="0070649E">
            <w:pPr>
              <w:pStyle w:val="NormalWeb"/>
              <w:shd w:val="clear" w:color="auto" w:fill="FFFFFF"/>
              <w:rPr>
                <w:b/>
                <w:bCs/>
                <w:color w:val="7B868F"/>
              </w:rPr>
            </w:pPr>
            <w:r w:rsidRPr="006C27CC">
              <w:rPr>
                <w:b/>
                <w:bCs/>
                <w:color w:val="7B868F"/>
              </w:rPr>
              <w:t>TOPLAM</w:t>
            </w:r>
            <w:r w:rsidRPr="006C27CC">
              <w:rPr>
                <w:b/>
                <w:bCs/>
                <w:color w:val="7B868F"/>
              </w:rPr>
              <w:br/>
              <w:t>100 PUAN</w:t>
            </w:r>
          </w:p>
        </w:tc>
      </w:tr>
      <w:tr w:rsidR="0070649E" w:rsidRPr="006C27CC" w:rsidTr="0070649E">
        <w:trPr>
          <w:trHeight w:val="499"/>
        </w:trPr>
        <w:tc>
          <w:tcPr>
            <w:tcW w:w="694"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6C27CC" w:rsidRPr="006C27CC" w:rsidRDefault="006C27CC" w:rsidP="0070649E">
            <w:pPr>
              <w:pStyle w:val="NormalWeb"/>
              <w:shd w:val="clear" w:color="auto" w:fill="FFFFFF"/>
              <w:rPr>
                <w:b/>
                <w:bCs/>
                <w:color w:val="7B868F"/>
              </w:rPr>
            </w:pPr>
            <w:r w:rsidRPr="006C27CC">
              <w:rPr>
                <w:b/>
                <w:bCs/>
                <w:color w:val="7B868F"/>
              </w:rPr>
              <w:t>1</w:t>
            </w:r>
          </w:p>
        </w:tc>
        <w:tc>
          <w:tcPr>
            <w:tcW w:w="132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6C27CC" w:rsidRPr="006C27CC" w:rsidRDefault="006C27CC" w:rsidP="0070649E">
            <w:pPr>
              <w:pStyle w:val="NormalWeb"/>
              <w:shd w:val="clear" w:color="auto" w:fill="FFFFFF"/>
              <w:rPr>
                <w:b/>
                <w:bCs/>
                <w:color w:val="7B868F"/>
              </w:rPr>
            </w:pPr>
            <w:r w:rsidRPr="006C27CC">
              <w:rPr>
                <w:b/>
                <w:bCs/>
                <w:color w:val="7B868F"/>
              </w:rPr>
              <w:t> </w:t>
            </w:r>
          </w:p>
        </w:tc>
        <w:tc>
          <w:tcPr>
            <w:tcW w:w="26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6C27CC" w:rsidRPr="006C27CC" w:rsidRDefault="006C27CC" w:rsidP="0070649E">
            <w:pPr>
              <w:pStyle w:val="NormalWeb"/>
              <w:shd w:val="clear" w:color="auto" w:fill="FFFFFF"/>
              <w:rPr>
                <w:b/>
                <w:bCs/>
                <w:color w:val="7B868F"/>
              </w:rPr>
            </w:pPr>
            <w:r w:rsidRPr="006C27CC">
              <w:rPr>
                <w:b/>
                <w:bCs/>
                <w:color w:val="7B868F"/>
              </w:rPr>
              <w:t> </w:t>
            </w:r>
          </w:p>
        </w:tc>
        <w:tc>
          <w:tcPr>
            <w:tcW w:w="241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6C27CC" w:rsidRPr="006C27CC" w:rsidRDefault="006C27CC" w:rsidP="0070649E">
            <w:pPr>
              <w:pStyle w:val="NormalWeb"/>
              <w:shd w:val="clear" w:color="auto" w:fill="FFFFFF"/>
              <w:rPr>
                <w:b/>
                <w:bCs/>
                <w:color w:val="7B868F"/>
              </w:rPr>
            </w:pPr>
            <w:r w:rsidRPr="006C27CC">
              <w:rPr>
                <w:b/>
                <w:bCs/>
                <w:color w:val="7B868F"/>
              </w:rPr>
              <w:t> </w:t>
            </w:r>
          </w:p>
        </w:tc>
        <w:tc>
          <w:tcPr>
            <w:tcW w:w="159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6C27CC" w:rsidRPr="006C27CC" w:rsidRDefault="006C27CC" w:rsidP="0070649E">
            <w:pPr>
              <w:pStyle w:val="NormalWeb"/>
              <w:shd w:val="clear" w:color="auto" w:fill="FFFFFF"/>
              <w:rPr>
                <w:b/>
                <w:bCs/>
                <w:color w:val="7B868F"/>
              </w:rPr>
            </w:pPr>
            <w:r w:rsidRPr="006C27CC">
              <w:rPr>
                <w:b/>
                <w:bCs/>
                <w:color w:val="7B868F"/>
              </w:rPr>
              <w:t> </w:t>
            </w:r>
          </w:p>
        </w:tc>
        <w:tc>
          <w:tcPr>
            <w:tcW w:w="9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6C27CC" w:rsidRPr="006C27CC" w:rsidRDefault="006C27CC" w:rsidP="0070649E">
            <w:pPr>
              <w:pStyle w:val="NormalWeb"/>
              <w:shd w:val="clear" w:color="auto" w:fill="FFFFFF"/>
              <w:rPr>
                <w:b/>
                <w:bCs/>
                <w:color w:val="7B868F"/>
              </w:rPr>
            </w:pPr>
            <w:r w:rsidRPr="006C27CC">
              <w:rPr>
                <w:b/>
                <w:bCs/>
                <w:color w:val="7B868F"/>
              </w:rPr>
              <w:t> </w:t>
            </w:r>
          </w:p>
        </w:tc>
        <w:tc>
          <w:tcPr>
            <w:tcW w:w="139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6C27CC" w:rsidRPr="006C27CC" w:rsidRDefault="006C27CC" w:rsidP="0070649E">
            <w:pPr>
              <w:pStyle w:val="NormalWeb"/>
              <w:shd w:val="clear" w:color="auto" w:fill="FFFFFF"/>
              <w:rPr>
                <w:b/>
                <w:bCs/>
                <w:color w:val="7B868F"/>
              </w:rPr>
            </w:pPr>
            <w:r w:rsidRPr="006C27CC">
              <w:rPr>
                <w:b/>
                <w:bCs/>
                <w:color w:val="7B868F"/>
              </w:rPr>
              <w:t> </w:t>
            </w:r>
          </w:p>
        </w:tc>
        <w:tc>
          <w:tcPr>
            <w:tcW w:w="135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6C27CC" w:rsidRPr="006C27CC" w:rsidRDefault="006C27CC" w:rsidP="0070649E">
            <w:pPr>
              <w:pStyle w:val="NormalWeb"/>
              <w:shd w:val="clear" w:color="auto" w:fill="FFFFFF"/>
              <w:rPr>
                <w:b/>
                <w:bCs/>
                <w:color w:val="7B868F"/>
              </w:rPr>
            </w:pPr>
            <w:r w:rsidRPr="006C27CC">
              <w:rPr>
                <w:b/>
                <w:bCs/>
                <w:color w:val="7B868F"/>
              </w:rPr>
              <w:t> </w:t>
            </w:r>
          </w:p>
        </w:tc>
        <w:tc>
          <w:tcPr>
            <w:tcW w:w="119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6C27CC" w:rsidRPr="006C27CC" w:rsidRDefault="006C27CC" w:rsidP="0070649E">
            <w:pPr>
              <w:pStyle w:val="NormalWeb"/>
              <w:shd w:val="clear" w:color="auto" w:fill="FFFFFF"/>
              <w:rPr>
                <w:b/>
                <w:bCs/>
                <w:color w:val="7B868F"/>
              </w:rPr>
            </w:pPr>
            <w:r w:rsidRPr="006C27CC">
              <w:rPr>
                <w:b/>
                <w:bCs/>
                <w:color w:val="7B868F"/>
              </w:rPr>
              <w:t> </w:t>
            </w:r>
          </w:p>
        </w:tc>
      </w:tr>
      <w:tr w:rsidR="0070649E" w:rsidRPr="006C27CC" w:rsidTr="0070649E">
        <w:trPr>
          <w:trHeight w:val="499"/>
        </w:trPr>
        <w:tc>
          <w:tcPr>
            <w:tcW w:w="694"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6C27CC" w:rsidRPr="006C27CC" w:rsidRDefault="006C27CC" w:rsidP="0070649E">
            <w:pPr>
              <w:pStyle w:val="NormalWeb"/>
              <w:shd w:val="clear" w:color="auto" w:fill="FFFFFF"/>
              <w:rPr>
                <w:b/>
                <w:bCs/>
                <w:color w:val="7B868F"/>
              </w:rPr>
            </w:pPr>
            <w:r w:rsidRPr="006C27CC">
              <w:rPr>
                <w:b/>
                <w:bCs/>
                <w:color w:val="7B868F"/>
              </w:rPr>
              <w:t>2</w:t>
            </w:r>
          </w:p>
        </w:tc>
        <w:tc>
          <w:tcPr>
            <w:tcW w:w="132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6C27CC" w:rsidRPr="006C27CC" w:rsidRDefault="006C27CC" w:rsidP="0070649E">
            <w:pPr>
              <w:pStyle w:val="NormalWeb"/>
              <w:shd w:val="clear" w:color="auto" w:fill="FFFFFF"/>
              <w:rPr>
                <w:b/>
                <w:bCs/>
                <w:color w:val="7B868F"/>
              </w:rPr>
            </w:pPr>
            <w:r w:rsidRPr="006C27CC">
              <w:rPr>
                <w:b/>
                <w:bCs/>
                <w:color w:val="7B868F"/>
              </w:rPr>
              <w:t> </w:t>
            </w:r>
          </w:p>
        </w:tc>
        <w:tc>
          <w:tcPr>
            <w:tcW w:w="2693"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C27CC" w:rsidRPr="006C27CC" w:rsidRDefault="006C27CC" w:rsidP="0070649E">
            <w:pPr>
              <w:pStyle w:val="NormalWeb"/>
              <w:shd w:val="clear" w:color="auto" w:fill="FFFFFF"/>
              <w:rPr>
                <w:b/>
                <w:bCs/>
                <w:color w:val="7B868F"/>
              </w:rPr>
            </w:pPr>
            <w:r w:rsidRPr="006C27CC">
              <w:rPr>
                <w:b/>
                <w:bCs/>
                <w:color w:val="7B868F"/>
              </w:rPr>
              <w:t> </w:t>
            </w:r>
          </w:p>
        </w:tc>
        <w:tc>
          <w:tcPr>
            <w:tcW w:w="241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6C27CC" w:rsidRPr="006C27CC" w:rsidRDefault="006C27CC" w:rsidP="0070649E">
            <w:pPr>
              <w:pStyle w:val="NormalWeb"/>
              <w:shd w:val="clear" w:color="auto" w:fill="FFFFFF"/>
              <w:rPr>
                <w:b/>
                <w:bCs/>
                <w:color w:val="7B868F"/>
              </w:rPr>
            </w:pPr>
            <w:r w:rsidRPr="006C27CC">
              <w:rPr>
                <w:b/>
                <w:bCs/>
                <w:color w:val="7B868F"/>
              </w:rPr>
              <w:t> </w:t>
            </w:r>
          </w:p>
        </w:tc>
        <w:tc>
          <w:tcPr>
            <w:tcW w:w="159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6C27CC" w:rsidRPr="006C27CC" w:rsidRDefault="006C27CC" w:rsidP="0070649E">
            <w:pPr>
              <w:pStyle w:val="NormalWeb"/>
              <w:shd w:val="clear" w:color="auto" w:fill="FFFFFF"/>
              <w:rPr>
                <w:b/>
                <w:bCs/>
                <w:color w:val="7B868F"/>
              </w:rPr>
            </w:pPr>
            <w:r w:rsidRPr="006C27CC">
              <w:rPr>
                <w:b/>
                <w:bCs/>
                <w:color w:val="7B868F"/>
              </w:rPr>
              <w:t> </w:t>
            </w:r>
          </w:p>
        </w:tc>
        <w:tc>
          <w:tcPr>
            <w:tcW w:w="9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6C27CC" w:rsidRPr="006C27CC" w:rsidRDefault="006C27CC" w:rsidP="0070649E">
            <w:pPr>
              <w:pStyle w:val="NormalWeb"/>
              <w:shd w:val="clear" w:color="auto" w:fill="FFFFFF"/>
              <w:rPr>
                <w:b/>
                <w:bCs/>
                <w:color w:val="7B868F"/>
              </w:rPr>
            </w:pPr>
            <w:r w:rsidRPr="006C27CC">
              <w:rPr>
                <w:b/>
                <w:bCs/>
                <w:color w:val="7B868F"/>
              </w:rPr>
              <w:t> </w:t>
            </w:r>
          </w:p>
        </w:tc>
        <w:tc>
          <w:tcPr>
            <w:tcW w:w="139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6C27CC" w:rsidRPr="006C27CC" w:rsidRDefault="006C27CC" w:rsidP="0070649E">
            <w:pPr>
              <w:pStyle w:val="NormalWeb"/>
              <w:shd w:val="clear" w:color="auto" w:fill="FFFFFF"/>
              <w:rPr>
                <w:b/>
                <w:bCs/>
                <w:color w:val="7B868F"/>
              </w:rPr>
            </w:pPr>
            <w:r w:rsidRPr="006C27CC">
              <w:rPr>
                <w:b/>
                <w:bCs/>
                <w:color w:val="7B868F"/>
              </w:rPr>
              <w:t> </w:t>
            </w:r>
          </w:p>
        </w:tc>
        <w:tc>
          <w:tcPr>
            <w:tcW w:w="135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6C27CC" w:rsidRPr="006C27CC" w:rsidRDefault="006C27CC" w:rsidP="0070649E">
            <w:pPr>
              <w:pStyle w:val="NormalWeb"/>
              <w:shd w:val="clear" w:color="auto" w:fill="FFFFFF"/>
              <w:rPr>
                <w:b/>
                <w:bCs/>
                <w:color w:val="7B868F"/>
              </w:rPr>
            </w:pPr>
            <w:r w:rsidRPr="006C27CC">
              <w:rPr>
                <w:b/>
                <w:bCs/>
                <w:color w:val="7B868F"/>
              </w:rPr>
              <w:t> </w:t>
            </w:r>
          </w:p>
        </w:tc>
        <w:tc>
          <w:tcPr>
            <w:tcW w:w="119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6C27CC" w:rsidRPr="006C27CC" w:rsidRDefault="006C27CC" w:rsidP="0070649E">
            <w:pPr>
              <w:pStyle w:val="NormalWeb"/>
              <w:shd w:val="clear" w:color="auto" w:fill="FFFFFF"/>
              <w:rPr>
                <w:b/>
                <w:bCs/>
                <w:color w:val="7B868F"/>
              </w:rPr>
            </w:pPr>
            <w:r w:rsidRPr="006C27CC">
              <w:rPr>
                <w:b/>
                <w:bCs/>
                <w:color w:val="7B868F"/>
              </w:rPr>
              <w:t> </w:t>
            </w:r>
          </w:p>
        </w:tc>
      </w:tr>
      <w:tr w:rsidR="0070649E" w:rsidRPr="006C27CC" w:rsidTr="0070649E">
        <w:trPr>
          <w:trHeight w:val="499"/>
        </w:trPr>
        <w:tc>
          <w:tcPr>
            <w:tcW w:w="694"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6C27CC" w:rsidRPr="006C27CC" w:rsidRDefault="006C27CC" w:rsidP="0070649E">
            <w:pPr>
              <w:pStyle w:val="NormalWeb"/>
              <w:shd w:val="clear" w:color="auto" w:fill="FFFFFF"/>
              <w:rPr>
                <w:b/>
                <w:bCs/>
                <w:color w:val="7B868F"/>
              </w:rPr>
            </w:pPr>
            <w:r w:rsidRPr="006C27CC">
              <w:rPr>
                <w:b/>
                <w:bCs/>
                <w:color w:val="7B868F"/>
              </w:rPr>
              <w:t>3</w:t>
            </w:r>
          </w:p>
        </w:tc>
        <w:tc>
          <w:tcPr>
            <w:tcW w:w="132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6C27CC" w:rsidRPr="006C27CC" w:rsidRDefault="006C27CC" w:rsidP="0070649E">
            <w:pPr>
              <w:pStyle w:val="NormalWeb"/>
              <w:shd w:val="clear" w:color="auto" w:fill="FFFFFF"/>
              <w:rPr>
                <w:b/>
                <w:bCs/>
                <w:color w:val="7B868F"/>
              </w:rPr>
            </w:pPr>
            <w:r w:rsidRPr="006C27CC">
              <w:rPr>
                <w:b/>
                <w:bCs/>
                <w:color w:val="7B868F"/>
              </w:rPr>
              <w:t> </w:t>
            </w:r>
          </w:p>
        </w:tc>
        <w:tc>
          <w:tcPr>
            <w:tcW w:w="2693"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C27CC" w:rsidRPr="006C27CC" w:rsidRDefault="006C27CC" w:rsidP="0070649E">
            <w:pPr>
              <w:pStyle w:val="NormalWeb"/>
              <w:shd w:val="clear" w:color="auto" w:fill="FFFFFF"/>
              <w:rPr>
                <w:b/>
                <w:bCs/>
                <w:color w:val="7B868F"/>
              </w:rPr>
            </w:pPr>
            <w:r w:rsidRPr="006C27CC">
              <w:rPr>
                <w:b/>
                <w:bCs/>
                <w:color w:val="7B868F"/>
              </w:rPr>
              <w:t> </w:t>
            </w:r>
          </w:p>
        </w:tc>
        <w:tc>
          <w:tcPr>
            <w:tcW w:w="241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C27CC" w:rsidRPr="006C27CC" w:rsidRDefault="006C27CC" w:rsidP="0070649E">
            <w:pPr>
              <w:pStyle w:val="NormalWeb"/>
              <w:shd w:val="clear" w:color="auto" w:fill="FFFFFF"/>
              <w:rPr>
                <w:b/>
                <w:bCs/>
                <w:color w:val="7B868F"/>
              </w:rPr>
            </w:pPr>
            <w:r w:rsidRPr="006C27CC">
              <w:rPr>
                <w:b/>
                <w:bCs/>
                <w:color w:val="7B868F"/>
              </w:rPr>
              <w:t> </w:t>
            </w:r>
          </w:p>
        </w:tc>
        <w:tc>
          <w:tcPr>
            <w:tcW w:w="159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6C27CC" w:rsidRPr="006C27CC" w:rsidRDefault="006C27CC" w:rsidP="0070649E">
            <w:pPr>
              <w:pStyle w:val="NormalWeb"/>
              <w:shd w:val="clear" w:color="auto" w:fill="FFFFFF"/>
              <w:rPr>
                <w:b/>
                <w:bCs/>
                <w:color w:val="7B868F"/>
              </w:rPr>
            </w:pPr>
            <w:r w:rsidRPr="006C27CC">
              <w:rPr>
                <w:b/>
                <w:bCs/>
                <w:color w:val="7B868F"/>
              </w:rPr>
              <w:t> </w:t>
            </w:r>
          </w:p>
        </w:tc>
        <w:tc>
          <w:tcPr>
            <w:tcW w:w="9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6C27CC" w:rsidRPr="006C27CC" w:rsidRDefault="006C27CC" w:rsidP="0070649E">
            <w:pPr>
              <w:pStyle w:val="NormalWeb"/>
              <w:shd w:val="clear" w:color="auto" w:fill="FFFFFF"/>
              <w:rPr>
                <w:b/>
                <w:bCs/>
                <w:color w:val="7B868F"/>
              </w:rPr>
            </w:pPr>
            <w:r w:rsidRPr="006C27CC">
              <w:rPr>
                <w:b/>
                <w:bCs/>
                <w:color w:val="7B868F"/>
              </w:rPr>
              <w:t> </w:t>
            </w:r>
          </w:p>
        </w:tc>
        <w:tc>
          <w:tcPr>
            <w:tcW w:w="139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6C27CC" w:rsidRPr="006C27CC" w:rsidRDefault="006C27CC" w:rsidP="0070649E">
            <w:pPr>
              <w:pStyle w:val="NormalWeb"/>
              <w:shd w:val="clear" w:color="auto" w:fill="FFFFFF"/>
              <w:rPr>
                <w:b/>
                <w:bCs/>
                <w:color w:val="7B868F"/>
              </w:rPr>
            </w:pPr>
            <w:r w:rsidRPr="006C27CC">
              <w:rPr>
                <w:b/>
                <w:bCs/>
                <w:color w:val="7B868F"/>
              </w:rPr>
              <w:t> </w:t>
            </w:r>
          </w:p>
        </w:tc>
        <w:tc>
          <w:tcPr>
            <w:tcW w:w="135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6C27CC" w:rsidRPr="006C27CC" w:rsidRDefault="006C27CC" w:rsidP="0070649E">
            <w:pPr>
              <w:pStyle w:val="NormalWeb"/>
              <w:shd w:val="clear" w:color="auto" w:fill="FFFFFF"/>
              <w:rPr>
                <w:b/>
                <w:bCs/>
                <w:color w:val="7B868F"/>
              </w:rPr>
            </w:pPr>
            <w:r w:rsidRPr="006C27CC">
              <w:rPr>
                <w:b/>
                <w:bCs/>
                <w:color w:val="7B868F"/>
              </w:rPr>
              <w:t> </w:t>
            </w:r>
          </w:p>
        </w:tc>
        <w:tc>
          <w:tcPr>
            <w:tcW w:w="119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6C27CC" w:rsidRPr="006C27CC" w:rsidRDefault="006C27CC" w:rsidP="0070649E">
            <w:pPr>
              <w:pStyle w:val="NormalWeb"/>
              <w:shd w:val="clear" w:color="auto" w:fill="FFFFFF"/>
              <w:rPr>
                <w:b/>
                <w:bCs/>
                <w:color w:val="7B868F"/>
              </w:rPr>
            </w:pPr>
            <w:r w:rsidRPr="006C27CC">
              <w:rPr>
                <w:b/>
                <w:bCs/>
                <w:color w:val="7B868F"/>
              </w:rPr>
              <w:t> </w:t>
            </w:r>
          </w:p>
        </w:tc>
      </w:tr>
      <w:tr w:rsidR="0070649E" w:rsidRPr="006C27CC" w:rsidTr="0070649E">
        <w:trPr>
          <w:trHeight w:val="499"/>
        </w:trPr>
        <w:tc>
          <w:tcPr>
            <w:tcW w:w="694"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6C27CC" w:rsidRPr="006C27CC" w:rsidRDefault="006C27CC" w:rsidP="0070649E">
            <w:pPr>
              <w:pStyle w:val="NormalWeb"/>
              <w:shd w:val="clear" w:color="auto" w:fill="FFFFFF"/>
              <w:rPr>
                <w:b/>
                <w:bCs/>
                <w:color w:val="7B868F"/>
              </w:rPr>
            </w:pPr>
            <w:r w:rsidRPr="006C27CC">
              <w:rPr>
                <w:b/>
                <w:bCs/>
                <w:color w:val="7B868F"/>
              </w:rPr>
              <w:t>4</w:t>
            </w:r>
          </w:p>
        </w:tc>
        <w:tc>
          <w:tcPr>
            <w:tcW w:w="132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6C27CC" w:rsidRPr="006C27CC" w:rsidRDefault="006C27CC" w:rsidP="0070649E">
            <w:pPr>
              <w:pStyle w:val="NormalWeb"/>
              <w:shd w:val="clear" w:color="auto" w:fill="FFFFFF"/>
              <w:rPr>
                <w:b/>
                <w:bCs/>
                <w:color w:val="7B868F"/>
              </w:rPr>
            </w:pPr>
            <w:r w:rsidRPr="006C27CC">
              <w:rPr>
                <w:b/>
                <w:bCs/>
                <w:color w:val="7B868F"/>
              </w:rPr>
              <w:t> </w:t>
            </w:r>
          </w:p>
        </w:tc>
        <w:tc>
          <w:tcPr>
            <w:tcW w:w="26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6C27CC" w:rsidRPr="006C27CC" w:rsidRDefault="006C27CC" w:rsidP="0070649E">
            <w:pPr>
              <w:pStyle w:val="NormalWeb"/>
              <w:shd w:val="clear" w:color="auto" w:fill="FFFFFF"/>
              <w:rPr>
                <w:b/>
                <w:bCs/>
                <w:color w:val="7B868F"/>
              </w:rPr>
            </w:pPr>
            <w:r w:rsidRPr="006C27CC">
              <w:rPr>
                <w:b/>
                <w:bCs/>
                <w:color w:val="7B868F"/>
              </w:rPr>
              <w:t> </w:t>
            </w:r>
          </w:p>
        </w:tc>
        <w:tc>
          <w:tcPr>
            <w:tcW w:w="241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6C27CC" w:rsidRPr="006C27CC" w:rsidRDefault="006C27CC" w:rsidP="0070649E">
            <w:pPr>
              <w:pStyle w:val="NormalWeb"/>
              <w:shd w:val="clear" w:color="auto" w:fill="FFFFFF"/>
              <w:rPr>
                <w:b/>
                <w:bCs/>
                <w:color w:val="7B868F"/>
              </w:rPr>
            </w:pPr>
            <w:r w:rsidRPr="006C27CC">
              <w:rPr>
                <w:b/>
                <w:bCs/>
                <w:color w:val="7B868F"/>
              </w:rPr>
              <w:t> </w:t>
            </w:r>
          </w:p>
        </w:tc>
        <w:tc>
          <w:tcPr>
            <w:tcW w:w="159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6C27CC" w:rsidRPr="006C27CC" w:rsidRDefault="006C27CC" w:rsidP="0070649E">
            <w:pPr>
              <w:pStyle w:val="NormalWeb"/>
              <w:shd w:val="clear" w:color="auto" w:fill="FFFFFF"/>
              <w:rPr>
                <w:b/>
                <w:bCs/>
                <w:color w:val="7B868F"/>
              </w:rPr>
            </w:pPr>
            <w:r w:rsidRPr="006C27CC">
              <w:rPr>
                <w:b/>
                <w:bCs/>
                <w:color w:val="7B868F"/>
              </w:rPr>
              <w:t> </w:t>
            </w:r>
          </w:p>
        </w:tc>
        <w:tc>
          <w:tcPr>
            <w:tcW w:w="9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6C27CC" w:rsidRPr="006C27CC" w:rsidRDefault="006C27CC" w:rsidP="0070649E">
            <w:pPr>
              <w:pStyle w:val="NormalWeb"/>
              <w:shd w:val="clear" w:color="auto" w:fill="FFFFFF"/>
              <w:rPr>
                <w:b/>
                <w:bCs/>
                <w:color w:val="7B868F"/>
              </w:rPr>
            </w:pPr>
            <w:r w:rsidRPr="006C27CC">
              <w:rPr>
                <w:b/>
                <w:bCs/>
                <w:color w:val="7B868F"/>
              </w:rPr>
              <w:t> </w:t>
            </w:r>
          </w:p>
        </w:tc>
        <w:tc>
          <w:tcPr>
            <w:tcW w:w="139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6C27CC" w:rsidRPr="006C27CC" w:rsidRDefault="006C27CC" w:rsidP="0070649E">
            <w:pPr>
              <w:pStyle w:val="NormalWeb"/>
              <w:shd w:val="clear" w:color="auto" w:fill="FFFFFF"/>
              <w:rPr>
                <w:b/>
                <w:bCs/>
                <w:color w:val="7B868F"/>
              </w:rPr>
            </w:pPr>
            <w:r w:rsidRPr="006C27CC">
              <w:rPr>
                <w:b/>
                <w:bCs/>
                <w:color w:val="7B868F"/>
              </w:rPr>
              <w:t> </w:t>
            </w:r>
          </w:p>
        </w:tc>
        <w:tc>
          <w:tcPr>
            <w:tcW w:w="135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6C27CC" w:rsidRPr="006C27CC" w:rsidRDefault="006C27CC" w:rsidP="0070649E">
            <w:pPr>
              <w:pStyle w:val="NormalWeb"/>
              <w:shd w:val="clear" w:color="auto" w:fill="FFFFFF"/>
              <w:rPr>
                <w:b/>
                <w:bCs/>
                <w:color w:val="7B868F"/>
              </w:rPr>
            </w:pPr>
            <w:r w:rsidRPr="006C27CC">
              <w:rPr>
                <w:b/>
                <w:bCs/>
                <w:color w:val="7B868F"/>
              </w:rPr>
              <w:t> </w:t>
            </w:r>
          </w:p>
        </w:tc>
        <w:tc>
          <w:tcPr>
            <w:tcW w:w="119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6C27CC" w:rsidRPr="006C27CC" w:rsidRDefault="006C27CC" w:rsidP="0070649E">
            <w:pPr>
              <w:pStyle w:val="NormalWeb"/>
              <w:shd w:val="clear" w:color="auto" w:fill="FFFFFF"/>
              <w:rPr>
                <w:b/>
                <w:bCs/>
                <w:color w:val="7B868F"/>
              </w:rPr>
            </w:pPr>
            <w:r w:rsidRPr="006C27CC">
              <w:rPr>
                <w:b/>
                <w:bCs/>
                <w:color w:val="7B868F"/>
              </w:rPr>
              <w:t> </w:t>
            </w:r>
          </w:p>
        </w:tc>
      </w:tr>
    </w:tbl>
    <w:p w:rsidR="006C27CC" w:rsidRPr="006C27CC" w:rsidRDefault="006C27CC" w:rsidP="006C27CC">
      <w:pPr>
        <w:rPr>
          <w:rFonts w:ascii="Times New Roman" w:hAnsi="Times New Roman"/>
          <w:b/>
          <w:color w:val="C00000"/>
          <w:sz w:val="24"/>
          <w:szCs w:val="24"/>
        </w:rPr>
      </w:pPr>
    </w:p>
    <w:p w:rsidR="006C27CC" w:rsidRPr="006C27CC" w:rsidRDefault="006C27CC" w:rsidP="006C27CC">
      <w:pPr>
        <w:rPr>
          <w:rFonts w:ascii="Times New Roman" w:hAnsi="Times New Roman"/>
          <w:sz w:val="24"/>
          <w:szCs w:val="24"/>
        </w:rPr>
      </w:pPr>
    </w:p>
    <w:p w:rsidR="003B7268" w:rsidRPr="006C27CC" w:rsidRDefault="003B7268">
      <w:pPr>
        <w:rPr>
          <w:rFonts w:ascii="Times New Roman" w:hAnsi="Times New Roman"/>
          <w:sz w:val="24"/>
          <w:szCs w:val="24"/>
        </w:rPr>
      </w:pPr>
    </w:p>
    <w:sectPr w:rsidR="003B7268" w:rsidRPr="006C27CC" w:rsidSect="00456787">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49C4" w:rsidRDefault="00E049C4" w:rsidP="00C44239">
      <w:pPr>
        <w:spacing w:after="0" w:line="240" w:lineRule="auto"/>
      </w:pPr>
      <w:r>
        <w:separator/>
      </w:r>
    </w:p>
  </w:endnote>
  <w:endnote w:type="continuationSeparator" w:id="0">
    <w:p w:rsidR="00E049C4" w:rsidRDefault="00E049C4" w:rsidP="00C442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49C4" w:rsidRDefault="00E049C4" w:rsidP="00C44239">
      <w:pPr>
        <w:spacing w:after="0" w:line="240" w:lineRule="auto"/>
      </w:pPr>
      <w:r>
        <w:separator/>
      </w:r>
    </w:p>
  </w:footnote>
  <w:footnote w:type="continuationSeparator" w:id="0">
    <w:p w:rsidR="00E049C4" w:rsidRDefault="00E049C4" w:rsidP="00C442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064E6"/>
    <w:multiLevelType w:val="multilevel"/>
    <w:tmpl w:val="257C569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2A506EF0"/>
    <w:multiLevelType w:val="multilevel"/>
    <w:tmpl w:val="53EAA3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7CC"/>
    <w:rsid w:val="000A3067"/>
    <w:rsid w:val="0029216A"/>
    <w:rsid w:val="00350F2E"/>
    <w:rsid w:val="003B7268"/>
    <w:rsid w:val="00412855"/>
    <w:rsid w:val="005F33AE"/>
    <w:rsid w:val="0065626F"/>
    <w:rsid w:val="006C27CC"/>
    <w:rsid w:val="0070649E"/>
    <w:rsid w:val="00764257"/>
    <w:rsid w:val="00B02E3D"/>
    <w:rsid w:val="00BB0BF3"/>
    <w:rsid w:val="00C44239"/>
    <w:rsid w:val="00E049C4"/>
    <w:rsid w:val="00ED1F29"/>
    <w:rsid w:val="00F85A7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D99BF2-31C0-4E1B-9D50-20F623CCF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27CC"/>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6C27CC"/>
    <w:pPr>
      <w:spacing w:before="100" w:beforeAutospacing="1" w:after="100" w:afterAutospacing="1" w:line="240" w:lineRule="auto"/>
    </w:pPr>
    <w:rPr>
      <w:rFonts w:ascii="Times New Roman" w:eastAsia="Times New Roman" w:hAnsi="Times New Roman"/>
      <w:sz w:val="24"/>
      <w:szCs w:val="24"/>
      <w:lang w:eastAsia="tr-TR"/>
    </w:rPr>
  </w:style>
  <w:style w:type="paragraph" w:styleId="ListeParagraf">
    <w:name w:val="List Paragraph"/>
    <w:basedOn w:val="Normal"/>
    <w:uiPriority w:val="34"/>
    <w:qFormat/>
    <w:rsid w:val="006C27CC"/>
    <w:pPr>
      <w:spacing w:after="160" w:line="256" w:lineRule="auto"/>
      <w:ind w:left="720"/>
      <w:contextualSpacing/>
    </w:pPr>
  </w:style>
  <w:style w:type="character" w:styleId="Gl">
    <w:name w:val="Strong"/>
    <w:basedOn w:val="VarsaylanParagrafYazTipi"/>
    <w:uiPriority w:val="22"/>
    <w:qFormat/>
    <w:rsid w:val="006C27CC"/>
    <w:rPr>
      <w:b/>
      <w:bCs/>
    </w:rPr>
  </w:style>
  <w:style w:type="paragraph" w:styleId="stBilgi">
    <w:name w:val="header"/>
    <w:basedOn w:val="Normal"/>
    <w:link w:val="stBilgiChar"/>
    <w:uiPriority w:val="99"/>
    <w:unhideWhenUsed/>
    <w:rsid w:val="00C4423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44239"/>
    <w:rPr>
      <w:rFonts w:ascii="Calibri" w:eastAsia="Calibri" w:hAnsi="Calibri" w:cs="Times New Roman"/>
    </w:rPr>
  </w:style>
  <w:style w:type="paragraph" w:styleId="AltBilgi">
    <w:name w:val="footer"/>
    <w:basedOn w:val="Normal"/>
    <w:link w:val="AltBilgiChar"/>
    <w:uiPriority w:val="99"/>
    <w:unhideWhenUsed/>
    <w:rsid w:val="00C4423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44239"/>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1167</Words>
  <Characters>6656</Characters>
  <Application>Microsoft Office Word</Application>
  <DocSecurity>0</DocSecurity>
  <Lines>55</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Yunus Emre İlkokulu</cp:lastModifiedBy>
  <cp:revision>2</cp:revision>
  <dcterms:created xsi:type="dcterms:W3CDTF">2021-03-01T13:46:00Z</dcterms:created>
  <dcterms:modified xsi:type="dcterms:W3CDTF">2021-03-01T13:46:00Z</dcterms:modified>
</cp:coreProperties>
</file>